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57" w:rsidRPr="00E321CA" w:rsidRDefault="000827B1" w:rsidP="00E321CA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1CA">
        <w:rPr>
          <w:rFonts w:ascii="Times New Roman" w:hAnsi="Times New Roman" w:cs="Times New Roman"/>
          <w:b/>
          <w:sz w:val="28"/>
          <w:szCs w:val="28"/>
        </w:rPr>
        <w:t>7</w:t>
      </w:r>
      <w:r w:rsidR="00680857" w:rsidRPr="00E321CA">
        <w:rPr>
          <w:rFonts w:ascii="Times New Roman" w:hAnsi="Times New Roman" w:cs="Times New Roman"/>
          <w:b/>
          <w:sz w:val="28"/>
          <w:szCs w:val="28"/>
        </w:rPr>
        <w:t>. F</w:t>
      </w:r>
      <w:r w:rsidR="00E321CA">
        <w:rPr>
          <w:rFonts w:ascii="Times New Roman" w:hAnsi="Times New Roman" w:cs="Times New Roman"/>
          <w:b/>
          <w:sz w:val="28"/>
          <w:szCs w:val="28"/>
        </w:rPr>
        <w:t>EHÉRJE FORGALOM</w:t>
      </w:r>
    </w:p>
    <w:p w:rsidR="00C05186" w:rsidRDefault="00C05186" w:rsidP="00E321C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1CA" w:rsidRPr="00483239" w:rsidRDefault="00E321CA" w:rsidP="00E321CA">
      <w:pPr>
        <w:spacing w:after="0" w:line="288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483239">
        <w:rPr>
          <w:rFonts w:ascii="Times New Roman" w:hAnsi="Times New Roman"/>
          <w:b/>
          <w:color w:val="000000"/>
          <w:sz w:val="24"/>
        </w:rPr>
        <w:t xml:space="preserve">Írták: Matejka Judit, Marton Zoltán </w:t>
      </w:r>
      <w:r>
        <w:rPr>
          <w:rFonts w:ascii="Times New Roman" w:hAnsi="Times New Roman"/>
          <w:b/>
          <w:color w:val="000000"/>
          <w:sz w:val="24"/>
        </w:rPr>
        <w:t xml:space="preserve">és </w:t>
      </w:r>
      <w:r w:rsidRPr="00483239">
        <w:rPr>
          <w:rFonts w:ascii="Times New Roman" w:hAnsi="Times New Roman"/>
          <w:b/>
          <w:color w:val="000000"/>
          <w:sz w:val="24"/>
        </w:rPr>
        <w:t>Merczel Kinga biomérnök hallgatók,</w:t>
      </w:r>
    </w:p>
    <w:p w:rsidR="00C05186" w:rsidRDefault="00E321CA" w:rsidP="00E321C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239">
        <w:rPr>
          <w:rFonts w:ascii="Times New Roman" w:hAnsi="Times New Roman"/>
          <w:b/>
          <w:color w:val="000000"/>
          <w:sz w:val="24"/>
        </w:rPr>
        <w:t>Dr. Sveiczer Ákos egyetemi docens előadásai alapján</w:t>
      </w:r>
    </w:p>
    <w:p w:rsidR="00C05186" w:rsidRPr="000827B1" w:rsidRDefault="00C05186" w:rsidP="00A64F2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857" w:rsidRPr="00757772" w:rsidRDefault="00680857" w:rsidP="00757772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772">
        <w:rPr>
          <w:rFonts w:ascii="Times New Roman" w:hAnsi="Times New Roman" w:cs="Times New Roman"/>
          <w:b/>
          <w:sz w:val="24"/>
          <w:szCs w:val="24"/>
        </w:rPr>
        <w:t xml:space="preserve">Az eukarióta sejtek membrán határolt kompartmentumai és azok topológiája </w:t>
      </w:r>
    </w:p>
    <w:p w:rsidR="00757772" w:rsidRDefault="00757772" w:rsidP="00A64F2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1D8" w:rsidRDefault="00915347" w:rsidP="00F24DC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eukarióta sejtekben belső membránok határolnak különböző funkcionálisan specializált részeket, kompartmentumokat („rekeszeket”). A különböző funkciójú kompartmentumok más néven a sejtorganellumok, amelyek azonban eredetük szerint lehetnek </w:t>
      </w:r>
      <w:r w:rsidR="00A44790">
        <w:rPr>
          <w:rFonts w:ascii="Times New Roman" w:hAnsi="Times New Roman" w:cs="Times New Roman"/>
          <w:sz w:val="24"/>
          <w:szCs w:val="24"/>
        </w:rPr>
        <w:t xml:space="preserve">egymással </w:t>
      </w:r>
      <w:r>
        <w:rPr>
          <w:rFonts w:ascii="Times New Roman" w:hAnsi="Times New Roman" w:cs="Times New Roman"/>
          <w:sz w:val="24"/>
          <w:szCs w:val="24"/>
        </w:rPr>
        <w:t xml:space="preserve">azonosak vagy eltérőek. Az azonos evolúciós eredetű kompartmentumok egymással könnyebben tudnak „kommunikálni”, pl. fehérjéket átjuttatni </w:t>
      </w:r>
      <w:r w:rsidR="00D35886">
        <w:rPr>
          <w:rFonts w:ascii="Times New Roman" w:hAnsi="Times New Roman" w:cs="Times New Roman"/>
          <w:sz w:val="24"/>
          <w:szCs w:val="24"/>
        </w:rPr>
        <w:t>egyik</w:t>
      </w:r>
      <w:r>
        <w:rPr>
          <w:rFonts w:ascii="Times New Roman" w:hAnsi="Times New Roman" w:cs="Times New Roman"/>
          <w:sz w:val="24"/>
          <w:szCs w:val="24"/>
        </w:rPr>
        <w:t xml:space="preserve"> térből a másikba. A fehérjék szétosztása rendeltetési helyükre esszenciális ahhoz, hogy a funkcionális specializáció kialakuljon és fennmaradjon: az egyes sejt</w:t>
      </w:r>
      <w:r w:rsidR="00362FBD">
        <w:rPr>
          <w:rFonts w:ascii="Times New Roman" w:hAnsi="Times New Roman" w:cs="Times New Roman"/>
          <w:sz w:val="24"/>
          <w:szCs w:val="24"/>
        </w:rPr>
        <w:t>organellumo</w:t>
      </w:r>
      <w:r>
        <w:rPr>
          <w:rFonts w:ascii="Times New Roman" w:hAnsi="Times New Roman" w:cs="Times New Roman"/>
          <w:sz w:val="24"/>
          <w:szCs w:val="24"/>
        </w:rPr>
        <w:t xml:space="preserve">k funkcióit fehérjekészletük határozza meg, ugyanakkor a fehérjék (ritka kivétellel) a citoszolban szintetizálódnak. </w:t>
      </w:r>
      <w:r w:rsidR="008731D8">
        <w:rPr>
          <w:rFonts w:ascii="Times New Roman" w:hAnsi="Times New Roman" w:cs="Times New Roman"/>
          <w:sz w:val="24"/>
          <w:szCs w:val="24"/>
        </w:rPr>
        <w:t xml:space="preserve">A sejt feladata tehát a citoszolból minden fehérjét eljuttatni a végső rendeltetési helyére. </w:t>
      </w:r>
    </w:p>
    <w:p w:rsidR="00F5314E" w:rsidRDefault="00A76F54" w:rsidP="00F24DCC">
      <w:pPr>
        <w:spacing w:after="0" w:line="288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27B1">
        <w:rPr>
          <w:rFonts w:ascii="Times New Roman" w:hAnsi="Times New Roman" w:cs="Times New Roman"/>
          <w:sz w:val="24"/>
          <w:szCs w:val="24"/>
        </w:rPr>
        <w:t>Az eukarióta sejt</w:t>
      </w:r>
      <w:r w:rsidR="00FA2E8A" w:rsidRPr="000827B1">
        <w:rPr>
          <w:rFonts w:ascii="Times New Roman" w:hAnsi="Times New Roman" w:cs="Times New Roman"/>
          <w:sz w:val="24"/>
          <w:szCs w:val="24"/>
        </w:rPr>
        <w:t xml:space="preserve">ek </w:t>
      </w:r>
      <w:r w:rsidR="00971440">
        <w:rPr>
          <w:rFonts w:ascii="Times New Roman" w:hAnsi="Times New Roman" w:cs="Times New Roman"/>
          <w:sz w:val="24"/>
          <w:szCs w:val="24"/>
        </w:rPr>
        <w:t>cito</w:t>
      </w:r>
      <w:r w:rsidR="00FA2E8A" w:rsidRPr="000827B1">
        <w:rPr>
          <w:rFonts w:ascii="Times New Roman" w:hAnsi="Times New Roman" w:cs="Times New Roman"/>
          <w:sz w:val="24"/>
          <w:szCs w:val="24"/>
        </w:rPr>
        <w:t xml:space="preserve">plazmájának </w:t>
      </w:r>
      <w:r w:rsidR="00971440">
        <w:rPr>
          <w:rFonts w:ascii="Times New Roman" w:hAnsi="Times New Roman" w:cs="Times New Roman"/>
          <w:sz w:val="24"/>
          <w:szCs w:val="24"/>
        </w:rPr>
        <w:t xml:space="preserve">kb. a </w:t>
      </w:r>
      <w:r w:rsidR="00FA2E8A" w:rsidRPr="000827B1">
        <w:rPr>
          <w:rFonts w:ascii="Times New Roman" w:hAnsi="Times New Roman" w:cs="Times New Roman"/>
          <w:sz w:val="24"/>
          <w:szCs w:val="24"/>
        </w:rPr>
        <w:t xml:space="preserve">felét a citoszol adja, </w:t>
      </w:r>
      <w:r w:rsidR="00971440">
        <w:rPr>
          <w:rFonts w:ascii="Times New Roman" w:hAnsi="Times New Roman" w:cs="Times New Roman"/>
          <w:sz w:val="24"/>
          <w:szCs w:val="24"/>
        </w:rPr>
        <w:t xml:space="preserve">és kb. </w:t>
      </w:r>
      <w:r w:rsidR="00FA2E8A" w:rsidRPr="000827B1">
        <w:rPr>
          <w:rFonts w:ascii="Times New Roman" w:hAnsi="Times New Roman" w:cs="Times New Roman"/>
          <w:sz w:val="24"/>
          <w:szCs w:val="24"/>
        </w:rPr>
        <w:t>5-10%-</w:t>
      </w:r>
      <w:r w:rsidR="00A44790">
        <w:rPr>
          <w:rFonts w:ascii="Times New Roman" w:hAnsi="Times New Roman" w:cs="Times New Roman"/>
          <w:sz w:val="24"/>
          <w:szCs w:val="24"/>
        </w:rPr>
        <w:t>o</w:t>
      </w:r>
      <w:r w:rsidR="00FA2E8A" w:rsidRPr="000827B1">
        <w:rPr>
          <w:rFonts w:ascii="Times New Roman" w:hAnsi="Times New Roman" w:cs="Times New Roman"/>
          <w:sz w:val="24"/>
          <w:szCs w:val="24"/>
        </w:rPr>
        <w:t xml:space="preserve">t a nukleusz, </w:t>
      </w:r>
      <w:r w:rsidR="00A44790">
        <w:rPr>
          <w:rFonts w:ascii="Times New Roman" w:hAnsi="Times New Roman" w:cs="Times New Roman"/>
          <w:sz w:val="24"/>
          <w:szCs w:val="24"/>
        </w:rPr>
        <w:t>továbbá</w:t>
      </w:r>
      <w:r w:rsidR="00971440">
        <w:rPr>
          <w:rFonts w:ascii="Times New Roman" w:hAnsi="Times New Roman" w:cs="Times New Roman"/>
          <w:sz w:val="24"/>
          <w:szCs w:val="24"/>
        </w:rPr>
        <w:t xml:space="preserve"> mintegy </w:t>
      </w:r>
      <w:r w:rsidR="00FA2E8A" w:rsidRPr="000827B1">
        <w:rPr>
          <w:rFonts w:ascii="Times New Roman" w:hAnsi="Times New Roman" w:cs="Times New Roman"/>
          <w:sz w:val="24"/>
          <w:szCs w:val="24"/>
        </w:rPr>
        <w:t>1</w:t>
      </w:r>
      <w:r w:rsidR="00971440">
        <w:rPr>
          <w:rFonts w:ascii="Times New Roman" w:hAnsi="Times New Roman" w:cs="Times New Roman"/>
          <w:sz w:val="24"/>
          <w:szCs w:val="24"/>
        </w:rPr>
        <w:t>0</w:t>
      </w:r>
      <w:r w:rsidR="00FA2E8A" w:rsidRPr="000827B1">
        <w:rPr>
          <w:rFonts w:ascii="Times New Roman" w:hAnsi="Times New Roman" w:cs="Times New Roman"/>
          <w:sz w:val="24"/>
          <w:szCs w:val="24"/>
        </w:rPr>
        <w:t>%-</w:t>
      </w:r>
      <w:r w:rsidR="00A44790">
        <w:rPr>
          <w:rFonts w:ascii="Times New Roman" w:hAnsi="Times New Roman" w:cs="Times New Roman"/>
          <w:sz w:val="24"/>
          <w:szCs w:val="24"/>
        </w:rPr>
        <w:t>o</w:t>
      </w:r>
      <w:r w:rsidR="00FA2E8A" w:rsidRPr="000827B1">
        <w:rPr>
          <w:rFonts w:ascii="Times New Roman" w:hAnsi="Times New Roman" w:cs="Times New Roman"/>
          <w:sz w:val="24"/>
          <w:szCs w:val="24"/>
        </w:rPr>
        <w:t xml:space="preserve">t </w:t>
      </w:r>
      <w:r w:rsidR="00971440">
        <w:rPr>
          <w:rFonts w:ascii="Times New Roman" w:hAnsi="Times New Roman" w:cs="Times New Roman"/>
          <w:sz w:val="24"/>
          <w:szCs w:val="24"/>
        </w:rPr>
        <w:t xml:space="preserve">tesz ki </w:t>
      </w:r>
      <w:r w:rsidR="00FA2E8A" w:rsidRPr="000827B1">
        <w:rPr>
          <w:rFonts w:ascii="Times New Roman" w:hAnsi="Times New Roman" w:cs="Times New Roman"/>
          <w:sz w:val="24"/>
          <w:szCs w:val="24"/>
        </w:rPr>
        <w:t>az endoplazmás retikulum</w:t>
      </w:r>
      <w:r w:rsidR="00971440">
        <w:rPr>
          <w:rFonts w:ascii="Times New Roman" w:hAnsi="Times New Roman" w:cs="Times New Roman"/>
          <w:sz w:val="24"/>
          <w:szCs w:val="24"/>
        </w:rPr>
        <w:t xml:space="preserve"> lumenje.</w:t>
      </w:r>
      <w:r w:rsidR="00FA2E8A" w:rsidRPr="000827B1">
        <w:rPr>
          <w:rFonts w:ascii="Times New Roman" w:hAnsi="Times New Roman" w:cs="Times New Roman"/>
          <w:sz w:val="24"/>
          <w:szCs w:val="24"/>
        </w:rPr>
        <w:t xml:space="preserve"> </w:t>
      </w:r>
      <w:r w:rsidR="00971440">
        <w:rPr>
          <w:rFonts w:ascii="Times New Roman" w:hAnsi="Times New Roman" w:cs="Times New Roman"/>
          <w:sz w:val="24"/>
          <w:szCs w:val="24"/>
        </w:rPr>
        <w:t xml:space="preserve">Számuktól függően </w:t>
      </w:r>
      <w:r w:rsidR="00FA2E8A" w:rsidRPr="000827B1">
        <w:rPr>
          <w:rFonts w:ascii="Times New Roman" w:hAnsi="Times New Roman" w:cs="Times New Roman"/>
          <w:sz w:val="24"/>
          <w:szCs w:val="24"/>
        </w:rPr>
        <w:t>a mitokondrium</w:t>
      </w:r>
      <w:r w:rsidR="00971440">
        <w:rPr>
          <w:rFonts w:ascii="Times New Roman" w:hAnsi="Times New Roman" w:cs="Times New Roman"/>
          <w:sz w:val="24"/>
          <w:szCs w:val="24"/>
        </w:rPr>
        <w:t>ok össztérfogata elérheti a citoplazma térfogatának 20%-át</w:t>
      </w:r>
      <w:r w:rsidR="00FA2E8A" w:rsidRPr="000827B1">
        <w:rPr>
          <w:rFonts w:ascii="Times New Roman" w:hAnsi="Times New Roman" w:cs="Times New Roman"/>
          <w:sz w:val="24"/>
          <w:szCs w:val="24"/>
        </w:rPr>
        <w:t xml:space="preserve">, </w:t>
      </w:r>
      <w:r w:rsidR="00971440">
        <w:rPr>
          <w:rFonts w:ascii="Times New Roman" w:hAnsi="Times New Roman" w:cs="Times New Roman"/>
          <w:sz w:val="24"/>
          <w:szCs w:val="24"/>
        </w:rPr>
        <w:t>és végül 1-</w:t>
      </w:r>
      <w:r w:rsidR="00FA2E8A" w:rsidRPr="000827B1">
        <w:rPr>
          <w:rFonts w:ascii="Times New Roman" w:hAnsi="Times New Roman" w:cs="Times New Roman"/>
          <w:sz w:val="24"/>
          <w:szCs w:val="24"/>
        </w:rPr>
        <w:t>3%-</w:t>
      </w:r>
      <w:r w:rsidR="00971440">
        <w:rPr>
          <w:rFonts w:ascii="Times New Roman" w:hAnsi="Times New Roman" w:cs="Times New Roman"/>
          <w:sz w:val="24"/>
          <w:szCs w:val="24"/>
        </w:rPr>
        <w:t>o</w:t>
      </w:r>
      <w:r w:rsidR="00FA2E8A" w:rsidRPr="000827B1">
        <w:rPr>
          <w:rFonts w:ascii="Times New Roman" w:hAnsi="Times New Roman" w:cs="Times New Roman"/>
          <w:sz w:val="24"/>
          <w:szCs w:val="24"/>
        </w:rPr>
        <w:t xml:space="preserve">t </w:t>
      </w:r>
      <w:r w:rsidR="00971440">
        <w:rPr>
          <w:rFonts w:ascii="Times New Roman" w:hAnsi="Times New Roman" w:cs="Times New Roman"/>
          <w:sz w:val="24"/>
          <w:szCs w:val="24"/>
        </w:rPr>
        <w:t>tehetnek ki a Golgi-készülék, és a parányi, de nagyszámú</w:t>
      </w:r>
      <w:r w:rsidR="00851235">
        <w:rPr>
          <w:rFonts w:ascii="Times New Roman" w:hAnsi="Times New Roman" w:cs="Times New Roman"/>
          <w:sz w:val="24"/>
          <w:szCs w:val="24"/>
        </w:rPr>
        <w:t xml:space="preserve"> különböző vezikulu</w:t>
      </w:r>
      <w:r w:rsidR="00FA2E8A" w:rsidRPr="000827B1">
        <w:rPr>
          <w:rFonts w:ascii="Times New Roman" w:hAnsi="Times New Roman" w:cs="Times New Roman"/>
          <w:sz w:val="24"/>
          <w:szCs w:val="24"/>
        </w:rPr>
        <w:t>mok</w:t>
      </w:r>
      <w:r w:rsidR="00971440">
        <w:rPr>
          <w:rFonts w:ascii="Times New Roman" w:hAnsi="Times New Roman" w:cs="Times New Roman"/>
          <w:sz w:val="24"/>
          <w:szCs w:val="24"/>
        </w:rPr>
        <w:t xml:space="preserve"> (endoszómák, lizoszómák, peroxiszómák)</w:t>
      </w:r>
      <w:r w:rsidR="00FA2E8A" w:rsidRPr="000827B1">
        <w:rPr>
          <w:rFonts w:ascii="Times New Roman" w:hAnsi="Times New Roman" w:cs="Times New Roman"/>
          <w:sz w:val="24"/>
          <w:szCs w:val="24"/>
        </w:rPr>
        <w:t xml:space="preserve">. </w:t>
      </w:r>
      <w:r w:rsidR="00851235">
        <w:rPr>
          <w:rFonts w:ascii="Times New Roman" w:hAnsi="Times New Roman" w:cs="Times New Roman"/>
          <w:sz w:val="24"/>
          <w:szCs w:val="24"/>
        </w:rPr>
        <w:t xml:space="preserve">Az egyes </w:t>
      </w:r>
      <w:r w:rsidR="00FA2E8A" w:rsidRPr="000827B1">
        <w:rPr>
          <w:rFonts w:ascii="Times New Roman" w:hAnsi="Times New Roman" w:cs="Times New Roman"/>
          <w:sz w:val="24"/>
          <w:szCs w:val="24"/>
        </w:rPr>
        <w:t>organellumok topológiáj</w:t>
      </w:r>
      <w:r w:rsidR="00851235">
        <w:rPr>
          <w:rFonts w:ascii="Times New Roman" w:hAnsi="Times New Roman" w:cs="Times New Roman"/>
          <w:sz w:val="24"/>
          <w:szCs w:val="24"/>
        </w:rPr>
        <w:t>a tükrözi evolúciós</w:t>
      </w:r>
      <w:r w:rsidR="00783C58" w:rsidRPr="000827B1">
        <w:rPr>
          <w:rFonts w:ascii="Times New Roman" w:hAnsi="Times New Roman" w:cs="Times New Roman"/>
          <w:sz w:val="24"/>
          <w:szCs w:val="24"/>
        </w:rPr>
        <w:t xml:space="preserve"> </w:t>
      </w:r>
      <w:r w:rsidR="00851235">
        <w:rPr>
          <w:rFonts w:ascii="Times New Roman" w:hAnsi="Times New Roman" w:cs="Times New Roman"/>
          <w:sz w:val="24"/>
          <w:szCs w:val="24"/>
        </w:rPr>
        <w:t>fejlődésüket</w:t>
      </w:r>
      <w:r w:rsidR="00FA2E8A" w:rsidRPr="000827B1">
        <w:rPr>
          <w:rFonts w:ascii="Times New Roman" w:hAnsi="Times New Roman" w:cs="Times New Roman"/>
          <w:sz w:val="24"/>
          <w:szCs w:val="24"/>
        </w:rPr>
        <w:t>.</w:t>
      </w:r>
      <w:r w:rsidR="00F5314E" w:rsidRPr="000827B1">
        <w:rPr>
          <w:rFonts w:ascii="Times New Roman" w:hAnsi="Times New Roman" w:cs="Times New Roman"/>
          <w:sz w:val="24"/>
          <w:szCs w:val="24"/>
        </w:rPr>
        <w:t xml:space="preserve"> </w:t>
      </w:r>
      <w:r w:rsidR="0031789C" w:rsidRPr="000827B1">
        <w:rPr>
          <w:rFonts w:ascii="Times New Roman" w:hAnsi="Times New Roman" w:cs="Times New Roman"/>
          <w:sz w:val="24"/>
          <w:szCs w:val="24"/>
        </w:rPr>
        <w:t xml:space="preserve">Az eukarióta sejtben </w:t>
      </w:r>
      <w:r w:rsidR="00F5314E" w:rsidRPr="000827B1">
        <w:rPr>
          <w:rFonts w:ascii="Times New Roman" w:hAnsi="Times New Roman" w:cs="Times New Roman"/>
          <w:sz w:val="24"/>
          <w:szCs w:val="24"/>
        </w:rPr>
        <w:t>5 topológiai teret különböztethetünk meg</w:t>
      </w:r>
      <w:r w:rsidR="0031789C" w:rsidRPr="000827B1">
        <w:rPr>
          <w:rFonts w:ascii="Times New Roman" w:hAnsi="Times New Roman" w:cs="Times New Roman"/>
          <w:sz w:val="24"/>
          <w:szCs w:val="24"/>
        </w:rPr>
        <w:t xml:space="preserve">: </w:t>
      </w:r>
      <w:r w:rsidR="00597354">
        <w:rPr>
          <w:rFonts w:ascii="Times New Roman" w:hAnsi="Times New Roman" w:cs="Times New Roman"/>
          <w:sz w:val="24"/>
          <w:szCs w:val="24"/>
        </w:rPr>
        <w:t xml:space="preserve">a </w:t>
      </w:r>
      <w:r w:rsidR="0031789C" w:rsidRPr="000827B1">
        <w:rPr>
          <w:rFonts w:ascii="Times New Roman" w:hAnsi="Times New Roman" w:cs="Times New Roman"/>
          <w:sz w:val="24"/>
          <w:szCs w:val="24"/>
        </w:rPr>
        <w:t>citoszolt/nukleoplazmát,</w:t>
      </w:r>
      <w:r w:rsidR="00B8710C" w:rsidRPr="000827B1">
        <w:rPr>
          <w:rFonts w:ascii="Times New Roman" w:hAnsi="Times New Roman" w:cs="Times New Roman"/>
          <w:sz w:val="24"/>
          <w:szCs w:val="24"/>
        </w:rPr>
        <w:t xml:space="preserve"> </w:t>
      </w:r>
      <w:r w:rsidR="00597354">
        <w:rPr>
          <w:rFonts w:ascii="Times New Roman" w:hAnsi="Times New Roman" w:cs="Times New Roman"/>
          <w:sz w:val="24"/>
          <w:szCs w:val="24"/>
        </w:rPr>
        <w:t xml:space="preserve">az </w:t>
      </w:r>
      <w:r w:rsidR="00B8710C" w:rsidRPr="000827B1">
        <w:rPr>
          <w:rFonts w:ascii="Times New Roman" w:hAnsi="Times New Roman" w:cs="Times New Roman"/>
          <w:sz w:val="24"/>
          <w:szCs w:val="24"/>
        </w:rPr>
        <w:t>endomembrán hálózat</w:t>
      </w:r>
      <w:r w:rsidR="00597354">
        <w:rPr>
          <w:rFonts w:ascii="Times New Roman" w:hAnsi="Times New Roman" w:cs="Times New Roman"/>
          <w:sz w:val="24"/>
          <w:szCs w:val="24"/>
        </w:rPr>
        <w:t xml:space="preserve"> elemeinek (ER, Golgi, endoszómák, lizoszómák, peroxiszómák, transzport vezikulumok) lumenjét</w:t>
      </w:r>
      <w:r w:rsidR="0031789C" w:rsidRPr="000827B1">
        <w:rPr>
          <w:rFonts w:ascii="Times New Roman" w:hAnsi="Times New Roman" w:cs="Times New Roman"/>
          <w:sz w:val="24"/>
          <w:szCs w:val="24"/>
        </w:rPr>
        <w:t xml:space="preserve">, </w:t>
      </w:r>
      <w:r w:rsidR="00597354">
        <w:rPr>
          <w:rFonts w:ascii="Times New Roman" w:hAnsi="Times New Roman" w:cs="Times New Roman"/>
          <w:sz w:val="24"/>
          <w:szCs w:val="24"/>
        </w:rPr>
        <w:t xml:space="preserve">a </w:t>
      </w:r>
      <w:r w:rsidR="0031789C" w:rsidRPr="000827B1">
        <w:rPr>
          <w:rFonts w:ascii="Times New Roman" w:hAnsi="Times New Roman" w:cs="Times New Roman"/>
          <w:sz w:val="24"/>
          <w:szCs w:val="24"/>
        </w:rPr>
        <w:t>mitokondriumo</w:t>
      </w:r>
      <w:r w:rsidR="00597354">
        <w:rPr>
          <w:rFonts w:ascii="Times New Roman" w:hAnsi="Times New Roman" w:cs="Times New Roman"/>
          <w:sz w:val="24"/>
          <w:szCs w:val="24"/>
        </w:rPr>
        <w:t>ka</w:t>
      </w:r>
      <w:r w:rsidR="0031789C" w:rsidRPr="000827B1">
        <w:rPr>
          <w:rFonts w:ascii="Times New Roman" w:hAnsi="Times New Roman" w:cs="Times New Roman"/>
          <w:sz w:val="24"/>
          <w:szCs w:val="24"/>
        </w:rPr>
        <w:t xml:space="preserve">t, </w:t>
      </w:r>
      <w:r w:rsidR="00597354">
        <w:rPr>
          <w:rFonts w:ascii="Times New Roman" w:hAnsi="Times New Roman" w:cs="Times New Roman"/>
          <w:sz w:val="24"/>
          <w:szCs w:val="24"/>
        </w:rPr>
        <w:t xml:space="preserve">a </w:t>
      </w:r>
      <w:r w:rsidR="0031789C" w:rsidRPr="000827B1">
        <w:rPr>
          <w:rFonts w:ascii="Times New Roman" w:hAnsi="Times New Roman" w:cs="Times New Roman"/>
          <w:sz w:val="24"/>
          <w:szCs w:val="24"/>
        </w:rPr>
        <w:t xml:space="preserve">kloroplasztiszokat, </w:t>
      </w:r>
      <w:r w:rsidR="00597354">
        <w:rPr>
          <w:rFonts w:ascii="Times New Roman" w:hAnsi="Times New Roman" w:cs="Times New Roman"/>
          <w:sz w:val="24"/>
          <w:szCs w:val="24"/>
        </w:rPr>
        <w:t xml:space="preserve">és végül a </w:t>
      </w:r>
      <w:r w:rsidR="00F5314E" w:rsidRPr="000827B1">
        <w:rPr>
          <w:rFonts w:ascii="Times New Roman" w:hAnsi="Times New Roman" w:cs="Times New Roman"/>
          <w:sz w:val="24"/>
          <w:szCs w:val="24"/>
        </w:rPr>
        <w:t>peroxiszómákat</w:t>
      </w:r>
      <w:r w:rsidR="0031789C" w:rsidRPr="000827B1">
        <w:rPr>
          <w:rFonts w:ascii="Times New Roman" w:hAnsi="Times New Roman" w:cs="Times New Roman"/>
          <w:sz w:val="24"/>
          <w:szCs w:val="24"/>
        </w:rPr>
        <w:t>.</w:t>
      </w:r>
      <w:r w:rsidR="00783C58" w:rsidRPr="000827B1">
        <w:rPr>
          <w:rFonts w:ascii="Times New Roman" w:hAnsi="Times New Roman" w:cs="Times New Roman"/>
          <w:sz w:val="24"/>
          <w:szCs w:val="24"/>
        </w:rPr>
        <w:t xml:space="preserve"> A </w:t>
      </w:r>
      <w:r w:rsidR="00783C58" w:rsidRPr="000827B1">
        <w:rPr>
          <w:rFonts w:ascii="Times New Roman" w:hAnsi="Times New Roman" w:cs="Times New Roman"/>
          <w:b/>
          <w:sz w:val="24"/>
          <w:szCs w:val="24"/>
        </w:rPr>
        <w:t>nukleusz</w:t>
      </w:r>
      <w:r w:rsidR="00783C58" w:rsidRPr="000827B1">
        <w:rPr>
          <w:rFonts w:ascii="Times New Roman" w:hAnsi="Times New Roman" w:cs="Times New Roman"/>
          <w:sz w:val="24"/>
          <w:szCs w:val="24"/>
        </w:rPr>
        <w:t xml:space="preserve"> a</w:t>
      </w:r>
      <w:r w:rsidR="00597354">
        <w:rPr>
          <w:rFonts w:ascii="Times New Roman" w:hAnsi="Times New Roman" w:cs="Times New Roman"/>
          <w:sz w:val="24"/>
          <w:szCs w:val="24"/>
        </w:rPr>
        <w:t>z egykori</w:t>
      </w:r>
      <w:r w:rsidR="00783C58" w:rsidRPr="000827B1">
        <w:rPr>
          <w:rFonts w:ascii="Times New Roman" w:hAnsi="Times New Roman" w:cs="Times New Roman"/>
          <w:sz w:val="24"/>
          <w:szCs w:val="24"/>
        </w:rPr>
        <w:t xml:space="preserve"> proka</w:t>
      </w:r>
      <w:r w:rsidR="00F5314E" w:rsidRPr="000827B1">
        <w:rPr>
          <w:rFonts w:ascii="Times New Roman" w:hAnsi="Times New Roman" w:cs="Times New Roman"/>
          <w:sz w:val="24"/>
          <w:szCs w:val="24"/>
        </w:rPr>
        <w:t>r</w:t>
      </w:r>
      <w:r w:rsidR="00783C58" w:rsidRPr="000827B1">
        <w:rPr>
          <w:rFonts w:ascii="Times New Roman" w:hAnsi="Times New Roman" w:cs="Times New Roman"/>
          <w:sz w:val="24"/>
          <w:szCs w:val="24"/>
        </w:rPr>
        <w:t>ióta citoszoljában levő DNS membránhoz való kitapadásával</w:t>
      </w:r>
      <w:r w:rsidR="0031789C" w:rsidRPr="000827B1">
        <w:rPr>
          <w:rFonts w:ascii="Times New Roman" w:hAnsi="Times New Roman" w:cs="Times New Roman"/>
          <w:sz w:val="24"/>
          <w:szCs w:val="24"/>
        </w:rPr>
        <w:t>,</w:t>
      </w:r>
      <w:r w:rsidR="00783C58" w:rsidRPr="000827B1">
        <w:rPr>
          <w:rFonts w:ascii="Times New Roman" w:hAnsi="Times New Roman" w:cs="Times New Roman"/>
          <w:sz w:val="24"/>
          <w:szCs w:val="24"/>
        </w:rPr>
        <w:t xml:space="preserve"> majd invaginációjával jö</w:t>
      </w:r>
      <w:r w:rsidR="00597354">
        <w:rPr>
          <w:rFonts w:ascii="Times New Roman" w:hAnsi="Times New Roman" w:cs="Times New Roman"/>
          <w:sz w:val="24"/>
          <w:szCs w:val="24"/>
        </w:rPr>
        <w:t>hete</w:t>
      </w:r>
      <w:r w:rsidR="00783C58" w:rsidRPr="000827B1">
        <w:rPr>
          <w:rFonts w:ascii="Times New Roman" w:hAnsi="Times New Roman" w:cs="Times New Roman"/>
          <w:sz w:val="24"/>
          <w:szCs w:val="24"/>
        </w:rPr>
        <w:t xml:space="preserve">tt létre, tehát </w:t>
      </w:r>
      <w:r w:rsidR="00597354">
        <w:rPr>
          <w:rFonts w:ascii="Times New Roman" w:hAnsi="Times New Roman" w:cs="Times New Roman"/>
          <w:sz w:val="24"/>
          <w:szCs w:val="24"/>
        </w:rPr>
        <w:t xml:space="preserve">belső tere </w:t>
      </w:r>
      <w:r w:rsidR="00783C58" w:rsidRPr="000827B1">
        <w:rPr>
          <w:rFonts w:ascii="Times New Roman" w:hAnsi="Times New Roman" w:cs="Times New Roman"/>
          <w:sz w:val="24"/>
          <w:szCs w:val="24"/>
        </w:rPr>
        <w:t xml:space="preserve">ekvivalens a citoszollal. </w:t>
      </w:r>
      <w:r w:rsidR="00F5314E" w:rsidRPr="000827B1">
        <w:rPr>
          <w:rFonts w:ascii="Times New Roman" w:hAnsi="Times New Roman" w:cs="Times New Roman"/>
          <w:sz w:val="24"/>
          <w:szCs w:val="24"/>
        </w:rPr>
        <w:t>M</w:t>
      </w:r>
      <w:r w:rsidR="00783C58" w:rsidRPr="000827B1">
        <w:rPr>
          <w:rFonts w:ascii="Times New Roman" w:hAnsi="Times New Roman" w:cs="Times New Roman"/>
          <w:sz w:val="24"/>
          <w:szCs w:val="24"/>
        </w:rPr>
        <w:t>itózis alatt</w:t>
      </w:r>
      <w:r w:rsidR="0031789C" w:rsidRPr="000827B1">
        <w:rPr>
          <w:rFonts w:ascii="Times New Roman" w:hAnsi="Times New Roman" w:cs="Times New Roman"/>
          <w:sz w:val="24"/>
          <w:szCs w:val="24"/>
        </w:rPr>
        <w:t xml:space="preserve"> a sejtmag szétesik,</w:t>
      </w:r>
      <w:r w:rsidR="00F5314E" w:rsidRPr="000827B1">
        <w:rPr>
          <w:rFonts w:ascii="Times New Roman" w:hAnsi="Times New Roman" w:cs="Times New Roman"/>
          <w:sz w:val="24"/>
          <w:szCs w:val="24"/>
        </w:rPr>
        <w:t xml:space="preserve"> </w:t>
      </w:r>
      <w:r w:rsidR="00783C58" w:rsidRPr="000827B1">
        <w:rPr>
          <w:rFonts w:ascii="Times New Roman" w:hAnsi="Times New Roman" w:cs="Times New Roman"/>
          <w:sz w:val="24"/>
          <w:szCs w:val="24"/>
        </w:rPr>
        <w:t xml:space="preserve">keveredik </w:t>
      </w:r>
      <w:r w:rsidR="00372A9A" w:rsidRPr="000827B1">
        <w:rPr>
          <w:rFonts w:ascii="Times New Roman" w:hAnsi="Times New Roman" w:cs="Times New Roman"/>
          <w:sz w:val="24"/>
          <w:szCs w:val="24"/>
        </w:rPr>
        <w:t>vele</w:t>
      </w:r>
      <w:r w:rsidR="00597354">
        <w:rPr>
          <w:rFonts w:ascii="Times New Roman" w:hAnsi="Times New Roman" w:cs="Times New Roman"/>
          <w:sz w:val="24"/>
          <w:szCs w:val="24"/>
        </w:rPr>
        <w:t>, majd újra összeáll sejtmaggá, és mindez nem túl nagy probléma az azonos topológia miatt</w:t>
      </w:r>
      <w:r w:rsidR="00372A9A" w:rsidRPr="000827B1">
        <w:rPr>
          <w:rFonts w:ascii="Times New Roman" w:hAnsi="Times New Roman" w:cs="Times New Roman"/>
          <w:sz w:val="24"/>
          <w:szCs w:val="24"/>
        </w:rPr>
        <w:t xml:space="preserve">. </w:t>
      </w:r>
      <w:r w:rsidR="00783C58" w:rsidRPr="000827B1">
        <w:rPr>
          <w:rFonts w:ascii="Times New Roman" w:hAnsi="Times New Roman" w:cs="Times New Roman"/>
          <w:sz w:val="24"/>
          <w:szCs w:val="24"/>
        </w:rPr>
        <w:t>A</w:t>
      </w:r>
      <w:r w:rsidR="00783C58" w:rsidRPr="000827B1">
        <w:rPr>
          <w:rFonts w:ascii="Times New Roman" w:hAnsi="Times New Roman" w:cs="Times New Roman"/>
          <w:bCs/>
          <w:sz w:val="24"/>
          <w:szCs w:val="24"/>
        </w:rPr>
        <w:t xml:space="preserve"> sejtmag membránjával folytonos </w:t>
      </w:r>
      <w:r w:rsidR="00597354">
        <w:rPr>
          <w:rFonts w:ascii="Times New Roman" w:hAnsi="Times New Roman" w:cs="Times New Roman"/>
          <w:bCs/>
          <w:sz w:val="24"/>
          <w:szCs w:val="24"/>
        </w:rPr>
        <w:t xml:space="preserve">az </w:t>
      </w:r>
      <w:r w:rsidR="00783C58" w:rsidRPr="000827B1">
        <w:rPr>
          <w:rFonts w:ascii="Times New Roman" w:hAnsi="Times New Roman" w:cs="Times New Roman"/>
          <w:bCs/>
          <w:sz w:val="24"/>
          <w:szCs w:val="24"/>
        </w:rPr>
        <w:t>endoplazmás retikulum</w:t>
      </w:r>
      <w:r w:rsidR="00A44790">
        <w:rPr>
          <w:rFonts w:ascii="Times New Roman" w:hAnsi="Times New Roman" w:cs="Times New Roman"/>
          <w:bCs/>
          <w:sz w:val="24"/>
          <w:szCs w:val="24"/>
        </w:rPr>
        <w:t xml:space="preserve"> membránja</w:t>
      </w:r>
      <w:r w:rsidR="00783C58" w:rsidRPr="000827B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97354">
        <w:rPr>
          <w:rFonts w:ascii="Times New Roman" w:hAnsi="Times New Roman" w:cs="Times New Roman"/>
          <w:bCs/>
          <w:sz w:val="24"/>
          <w:szCs w:val="24"/>
        </w:rPr>
        <w:t xml:space="preserve">amiből eredeztethető </w:t>
      </w:r>
      <w:r w:rsidR="00F5314E" w:rsidRPr="000827B1">
        <w:rPr>
          <w:rFonts w:ascii="Times New Roman" w:hAnsi="Times New Roman" w:cs="Times New Roman"/>
          <w:bCs/>
          <w:sz w:val="24"/>
          <w:szCs w:val="24"/>
        </w:rPr>
        <w:t>összefoglaló néven</w:t>
      </w:r>
      <w:r w:rsidR="004725FE" w:rsidRPr="000827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4790">
        <w:rPr>
          <w:rFonts w:ascii="Times New Roman" w:hAnsi="Times New Roman" w:cs="Times New Roman"/>
          <w:bCs/>
          <w:sz w:val="24"/>
          <w:szCs w:val="24"/>
        </w:rPr>
        <w:t xml:space="preserve">az </w:t>
      </w:r>
      <w:r w:rsidR="00F5314E" w:rsidRPr="000827B1">
        <w:rPr>
          <w:rFonts w:ascii="Times New Roman" w:hAnsi="Times New Roman" w:cs="Times New Roman"/>
          <w:b/>
          <w:bCs/>
          <w:sz w:val="24"/>
          <w:szCs w:val="24"/>
        </w:rPr>
        <w:t>endomembrán</w:t>
      </w:r>
      <w:r w:rsidR="004725FE" w:rsidRPr="000827B1">
        <w:rPr>
          <w:rFonts w:ascii="Times New Roman" w:hAnsi="Times New Roman" w:cs="Times New Roman"/>
          <w:b/>
          <w:bCs/>
          <w:sz w:val="24"/>
          <w:szCs w:val="24"/>
        </w:rPr>
        <w:t xml:space="preserve"> rendszer</w:t>
      </w:r>
      <w:r w:rsidR="00F5314E" w:rsidRPr="000827B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97354">
        <w:rPr>
          <w:rFonts w:ascii="Times New Roman" w:hAnsi="Times New Roman" w:cs="Times New Roman"/>
          <w:bCs/>
          <w:sz w:val="24"/>
          <w:szCs w:val="24"/>
        </w:rPr>
        <w:t xml:space="preserve">ami </w:t>
      </w:r>
      <w:r w:rsidR="00783C58" w:rsidRPr="000827B1">
        <w:rPr>
          <w:rFonts w:ascii="Times New Roman" w:hAnsi="Times New Roman" w:cs="Times New Roman"/>
          <w:bCs/>
          <w:sz w:val="24"/>
          <w:szCs w:val="24"/>
        </w:rPr>
        <w:t xml:space="preserve">ekvivalens a külvilággal </w:t>
      </w:r>
      <w:r w:rsidR="00597354">
        <w:rPr>
          <w:rFonts w:ascii="Times New Roman" w:hAnsi="Times New Roman" w:cs="Times New Roman"/>
          <w:bCs/>
          <w:sz w:val="24"/>
          <w:szCs w:val="24"/>
        </w:rPr>
        <w:t>is</w:t>
      </w:r>
      <w:r w:rsidR="00783C58" w:rsidRPr="000827B1">
        <w:rPr>
          <w:rFonts w:ascii="Times New Roman" w:hAnsi="Times New Roman" w:cs="Times New Roman"/>
          <w:bCs/>
          <w:sz w:val="24"/>
          <w:szCs w:val="24"/>
        </w:rPr>
        <w:t xml:space="preserve">, hiszen a sejtmag körüli betüremkedés magával húzott több </w:t>
      </w:r>
      <w:r w:rsidR="00597354">
        <w:rPr>
          <w:rFonts w:ascii="Times New Roman" w:hAnsi="Times New Roman" w:cs="Times New Roman"/>
          <w:bCs/>
          <w:sz w:val="24"/>
          <w:szCs w:val="24"/>
        </w:rPr>
        <w:t>plazma</w:t>
      </w:r>
      <w:r w:rsidR="00783C58" w:rsidRPr="000827B1">
        <w:rPr>
          <w:rFonts w:ascii="Times New Roman" w:hAnsi="Times New Roman" w:cs="Times New Roman"/>
          <w:bCs/>
          <w:sz w:val="24"/>
          <w:szCs w:val="24"/>
        </w:rPr>
        <w:t xml:space="preserve">membránt, </w:t>
      </w:r>
      <w:r w:rsidR="00597354">
        <w:rPr>
          <w:rFonts w:ascii="Times New Roman" w:hAnsi="Times New Roman" w:cs="Times New Roman"/>
          <w:bCs/>
          <w:sz w:val="24"/>
          <w:szCs w:val="24"/>
        </w:rPr>
        <w:t xml:space="preserve">és az így bezárt teret tk. </w:t>
      </w:r>
      <w:r w:rsidR="00783C58" w:rsidRPr="000827B1">
        <w:rPr>
          <w:rFonts w:ascii="Times New Roman" w:hAnsi="Times New Roman" w:cs="Times New Roman"/>
          <w:bCs/>
          <w:sz w:val="24"/>
          <w:szCs w:val="24"/>
        </w:rPr>
        <w:t xml:space="preserve">a külső környezet alkotta. </w:t>
      </w:r>
      <w:r w:rsidR="00ED0ACE">
        <w:rPr>
          <w:rFonts w:ascii="Times New Roman" w:hAnsi="Times New Roman" w:cs="Times New Roman"/>
          <w:bCs/>
          <w:sz w:val="24"/>
          <w:szCs w:val="24"/>
        </w:rPr>
        <w:t xml:space="preserve">Az endomembrán hálózat elemei </w:t>
      </w:r>
      <w:r w:rsidR="00A44790">
        <w:rPr>
          <w:rFonts w:ascii="Times New Roman" w:hAnsi="Times New Roman" w:cs="Times New Roman"/>
          <w:bCs/>
          <w:sz w:val="24"/>
          <w:szCs w:val="24"/>
        </w:rPr>
        <w:t xml:space="preserve">ezért </w:t>
      </w:r>
      <w:r w:rsidR="00ED0ACE">
        <w:rPr>
          <w:rFonts w:ascii="Times New Roman" w:hAnsi="Times New Roman" w:cs="Times New Roman"/>
          <w:bCs/>
          <w:sz w:val="24"/>
          <w:szCs w:val="24"/>
        </w:rPr>
        <w:t xml:space="preserve">jól kommunikálnak egymással és a külvilággal (endocitózis, exocitózis) is. </w:t>
      </w:r>
      <w:r w:rsidR="00F5314E" w:rsidRPr="000827B1">
        <w:rPr>
          <w:rFonts w:ascii="Times New Roman" w:hAnsi="Times New Roman" w:cs="Times New Roman"/>
          <w:bCs/>
          <w:sz w:val="24"/>
          <w:szCs w:val="24"/>
        </w:rPr>
        <w:t xml:space="preserve">Az exogén fejlődésű </w:t>
      </w:r>
      <w:r w:rsidR="00F5314E" w:rsidRPr="000827B1">
        <w:rPr>
          <w:rFonts w:ascii="Times New Roman" w:hAnsi="Times New Roman" w:cs="Times New Roman"/>
          <w:b/>
          <w:bCs/>
          <w:sz w:val="24"/>
          <w:szCs w:val="24"/>
        </w:rPr>
        <w:t>mitokondrium</w:t>
      </w:r>
      <w:r w:rsidR="00F5314E" w:rsidRPr="000827B1">
        <w:rPr>
          <w:rFonts w:ascii="Times New Roman" w:hAnsi="Times New Roman" w:cs="Times New Roman"/>
          <w:bCs/>
          <w:sz w:val="24"/>
          <w:szCs w:val="24"/>
        </w:rPr>
        <w:t xml:space="preserve"> és </w:t>
      </w:r>
      <w:r w:rsidR="00F5314E" w:rsidRPr="000827B1">
        <w:rPr>
          <w:rFonts w:ascii="Times New Roman" w:hAnsi="Times New Roman" w:cs="Times New Roman"/>
          <w:b/>
          <w:bCs/>
          <w:sz w:val="24"/>
          <w:szCs w:val="24"/>
        </w:rPr>
        <w:t>kloroplasztisz</w:t>
      </w:r>
      <w:r w:rsidR="00F5314E" w:rsidRPr="000827B1">
        <w:rPr>
          <w:rFonts w:ascii="Times New Roman" w:hAnsi="Times New Roman" w:cs="Times New Roman"/>
          <w:bCs/>
          <w:sz w:val="24"/>
          <w:szCs w:val="24"/>
        </w:rPr>
        <w:t xml:space="preserve"> külön</w:t>
      </w:r>
      <w:r w:rsidR="008754C9">
        <w:rPr>
          <w:rFonts w:ascii="Times New Roman" w:hAnsi="Times New Roman" w:cs="Times New Roman"/>
          <w:bCs/>
          <w:sz w:val="24"/>
          <w:szCs w:val="24"/>
        </w:rPr>
        <w:t>-külön</w:t>
      </w:r>
      <w:r w:rsidR="00F5314E" w:rsidRPr="000827B1">
        <w:rPr>
          <w:rFonts w:ascii="Times New Roman" w:hAnsi="Times New Roman" w:cs="Times New Roman"/>
          <w:bCs/>
          <w:sz w:val="24"/>
          <w:szCs w:val="24"/>
        </w:rPr>
        <w:t xml:space="preserve"> topológiai tere</w:t>
      </w:r>
      <w:r w:rsidR="008754C9">
        <w:rPr>
          <w:rFonts w:ascii="Times New Roman" w:hAnsi="Times New Roman" w:cs="Times New Roman"/>
          <w:bCs/>
          <w:sz w:val="24"/>
          <w:szCs w:val="24"/>
        </w:rPr>
        <w:t>ke</w:t>
      </w:r>
      <w:r w:rsidR="00F5314E" w:rsidRPr="000827B1">
        <w:rPr>
          <w:rFonts w:ascii="Times New Roman" w:hAnsi="Times New Roman" w:cs="Times New Roman"/>
          <w:bCs/>
          <w:sz w:val="24"/>
          <w:szCs w:val="24"/>
        </w:rPr>
        <w:t xml:space="preserve">t alkotnak, </w:t>
      </w:r>
      <w:r w:rsidR="008754C9">
        <w:rPr>
          <w:rFonts w:ascii="Times New Roman" w:hAnsi="Times New Roman" w:cs="Times New Roman"/>
          <w:bCs/>
          <w:sz w:val="24"/>
          <w:szCs w:val="24"/>
        </w:rPr>
        <w:t xml:space="preserve">hiszen </w:t>
      </w:r>
      <w:r w:rsidR="004725FE" w:rsidRPr="000827B1">
        <w:rPr>
          <w:rFonts w:ascii="Times New Roman" w:hAnsi="Times New Roman" w:cs="Times New Roman"/>
          <w:bCs/>
          <w:sz w:val="24"/>
          <w:szCs w:val="24"/>
        </w:rPr>
        <w:t xml:space="preserve">ezek az organellumok </w:t>
      </w:r>
      <w:r w:rsidR="008754C9">
        <w:rPr>
          <w:rFonts w:ascii="Times New Roman" w:hAnsi="Times New Roman" w:cs="Times New Roman"/>
          <w:bCs/>
          <w:sz w:val="24"/>
          <w:szCs w:val="24"/>
        </w:rPr>
        <w:t>két különböző</w:t>
      </w:r>
      <w:r w:rsidR="00680857" w:rsidRPr="000827B1">
        <w:rPr>
          <w:rFonts w:ascii="Times New Roman" w:hAnsi="Times New Roman" w:cs="Times New Roman"/>
          <w:bCs/>
          <w:sz w:val="24"/>
          <w:szCs w:val="24"/>
        </w:rPr>
        <w:t>,</w:t>
      </w:r>
      <w:r w:rsidR="004725FE" w:rsidRPr="000827B1">
        <w:rPr>
          <w:rFonts w:ascii="Times New Roman" w:hAnsi="Times New Roman" w:cs="Times New Roman"/>
          <w:bCs/>
          <w:sz w:val="24"/>
          <w:szCs w:val="24"/>
        </w:rPr>
        <w:t xml:space="preserve"> a törzsfejlődés során </w:t>
      </w:r>
      <w:r w:rsidR="00F5314E" w:rsidRPr="000827B1">
        <w:rPr>
          <w:rFonts w:ascii="Times New Roman" w:hAnsi="Times New Roman" w:cs="Times New Roman"/>
          <w:bCs/>
          <w:sz w:val="24"/>
          <w:szCs w:val="24"/>
        </w:rPr>
        <w:t xml:space="preserve">bekebelezett </w:t>
      </w:r>
      <w:r w:rsidR="004725FE" w:rsidRPr="000827B1">
        <w:rPr>
          <w:rFonts w:ascii="Times New Roman" w:hAnsi="Times New Roman" w:cs="Times New Roman"/>
          <w:bCs/>
          <w:sz w:val="24"/>
          <w:szCs w:val="24"/>
        </w:rPr>
        <w:t xml:space="preserve">prokariótából </w:t>
      </w:r>
      <w:r w:rsidR="00A44790">
        <w:rPr>
          <w:rFonts w:ascii="Times New Roman" w:hAnsi="Times New Roman" w:cs="Times New Roman"/>
          <w:bCs/>
          <w:sz w:val="24"/>
          <w:szCs w:val="24"/>
        </w:rPr>
        <w:t>jöhet</w:t>
      </w:r>
      <w:r w:rsidR="00F5314E" w:rsidRPr="000827B1">
        <w:rPr>
          <w:rFonts w:ascii="Times New Roman" w:hAnsi="Times New Roman" w:cs="Times New Roman"/>
          <w:bCs/>
          <w:sz w:val="24"/>
          <w:szCs w:val="24"/>
        </w:rPr>
        <w:t>t</w:t>
      </w:r>
      <w:r w:rsidR="004725FE" w:rsidRPr="000827B1">
        <w:rPr>
          <w:rFonts w:ascii="Times New Roman" w:hAnsi="Times New Roman" w:cs="Times New Roman"/>
          <w:bCs/>
          <w:sz w:val="24"/>
          <w:szCs w:val="24"/>
        </w:rPr>
        <w:t>ek</w:t>
      </w:r>
      <w:r w:rsidR="00680857" w:rsidRPr="000827B1">
        <w:rPr>
          <w:rFonts w:ascii="Times New Roman" w:hAnsi="Times New Roman" w:cs="Times New Roman"/>
          <w:bCs/>
          <w:sz w:val="24"/>
          <w:szCs w:val="24"/>
        </w:rPr>
        <w:t xml:space="preserve"> létre.</w:t>
      </w:r>
      <w:r w:rsidR="00F5314E" w:rsidRPr="000827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0857" w:rsidRPr="000827B1">
        <w:rPr>
          <w:rFonts w:ascii="Times New Roman" w:hAnsi="Times New Roman" w:cs="Times New Roman"/>
          <w:bCs/>
          <w:sz w:val="24"/>
          <w:szCs w:val="24"/>
        </w:rPr>
        <w:t>E</w:t>
      </w:r>
      <w:r w:rsidR="004725FE" w:rsidRPr="000827B1">
        <w:rPr>
          <w:rFonts w:ascii="Times New Roman" w:hAnsi="Times New Roman" w:cs="Times New Roman"/>
          <w:bCs/>
          <w:sz w:val="24"/>
          <w:szCs w:val="24"/>
        </w:rPr>
        <w:t xml:space="preserve">rre utal a saját bakteriális jellegű genomjuk, </w:t>
      </w:r>
      <w:r w:rsidR="00ED0ACE">
        <w:rPr>
          <w:rFonts w:ascii="Times New Roman" w:hAnsi="Times New Roman" w:cs="Times New Roman"/>
          <w:bCs/>
          <w:sz w:val="24"/>
          <w:szCs w:val="24"/>
        </w:rPr>
        <w:t xml:space="preserve">genetikai apparátusuk </w:t>
      </w:r>
      <w:r w:rsidR="00A44790">
        <w:rPr>
          <w:rFonts w:ascii="Times New Roman" w:hAnsi="Times New Roman" w:cs="Times New Roman"/>
          <w:bCs/>
          <w:sz w:val="24"/>
          <w:szCs w:val="24"/>
        </w:rPr>
        <w:t xml:space="preserve">prokarióta </w:t>
      </w:r>
      <w:r w:rsidR="00ED0ACE">
        <w:rPr>
          <w:rFonts w:ascii="Times New Roman" w:hAnsi="Times New Roman" w:cs="Times New Roman"/>
          <w:bCs/>
          <w:sz w:val="24"/>
          <w:szCs w:val="24"/>
        </w:rPr>
        <w:t xml:space="preserve">működése, </w:t>
      </w:r>
      <w:r w:rsidR="00680857" w:rsidRPr="000827B1">
        <w:rPr>
          <w:rFonts w:ascii="Times New Roman" w:hAnsi="Times New Roman" w:cs="Times New Roman"/>
          <w:bCs/>
          <w:sz w:val="24"/>
          <w:szCs w:val="24"/>
        </w:rPr>
        <w:t xml:space="preserve">és </w:t>
      </w:r>
      <w:r w:rsidR="00A44790">
        <w:rPr>
          <w:rFonts w:ascii="Times New Roman" w:hAnsi="Times New Roman" w:cs="Times New Roman"/>
          <w:bCs/>
          <w:sz w:val="24"/>
          <w:szCs w:val="24"/>
        </w:rPr>
        <w:t xml:space="preserve">talán </w:t>
      </w:r>
      <w:r w:rsidR="00680857" w:rsidRPr="000827B1">
        <w:rPr>
          <w:rFonts w:ascii="Times New Roman" w:hAnsi="Times New Roman" w:cs="Times New Roman"/>
          <w:bCs/>
          <w:sz w:val="24"/>
          <w:szCs w:val="24"/>
        </w:rPr>
        <w:t>a</w:t>
      </w:r>
      <w:r w:rsidR="004725FE" w:rsidRPr="000827B1">
        <w:rPr>
          <w:rFonts w:ascii="Times New Roman" w:hAnsi="Times New Roman" w:cs="Times New Roman"/>
          <w:bCs/>
          <w:sz w:val="24"/>
          <w:szCs w:val="24"/>
        </w:rPr>
        <w:t xml:space="preserve"> dupl</w:t>
      </w:r>
      <w:r w:rsidR="00680857" w:rsidRPr="000827B1">
        <w:rPr>
          <w:rFonts w:ascii="Times New Roman" w:hAnsi="Times New Roman" w:cs="Times New Roman"/>
          <w:bCs/>
          <w:sz w:val="24"/>
          <w:szCs w:val="24"/>
        </w:rPr>
        <w:t>a membránrétegük is</w:t>
      </w:r>
      <w:r w:rsidR="008754C9">
        <w:rPr>
          <w:rFonts w:ascii="Times New Roman" w:hAnsi="Times New Roman" w:cs="Times New Roman"/>
          <w:bCs/>
          <w:sz w:val="24"/>
          <w:szCs w:val="24"/>
        </w:rPr>
        <w:t>.</w:t>
      </w:r>
      <w:r w:rsidR="004725FE" w:rsidRPr="000827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54C9">
        <w:rPr>
          <w:rFonts w:ascii="Times New Roman" w:hAnsi="Times New Roman" w:cs="Times New Roman"/>
          <w:bCs/>
          <w:sz w:val="24"/>
          <w:szCs w:val="24"/>
        </w:rPr>
        <w:t>A mátrix és a sztróma végső soron nem má</w:t>
      </w:r>
      <w:r w:rsidR="00ED0ACE">
        <w:rPr>
          <w:rFonts w:ascii="Times New Roman" w:hAnsi="Times New Roman" w:cs="Times New Roman"/>
          <w:bCs/>
          <w:sz w:val="24"/>
          <w:szCs w:val="24"/>
        </w:rPr>
        <w:t>s</w:t>
      </w:r>
      <w:r w:rsidR="008754C9">
        <w:rPr>
          <w:rFonts w:ascii="Times New Roman" w:hAnsi="Times New Roman" w:cs="Times New Roman"/>
          <w:bCs/>
          <w:sz w:val="24"/>
          <w:szCs w:val="24"/>
        </w:rPr>
        <w:t>, mint az egykor bekebelezett baktériumok citoplazmája</w:t>
      </w:r>
      <w:r w:rsidR="00ED0ACE">
        <w:rPr>
          <w:rFonts w:ascii="Times New Roman" w:hAnsi="Times New Roman" w:cs="Times New Roman"/>
          <w:bCs/>
          <w:sz w:val="24"/>
          <w:szCs w:val="24"/>
        </w:rPr>
        <w:t>, amelyek nem tudnak könnyen kommunikálni a citoszollal és egyéb sejtalkotókkal sem</w:t>
      </w:r>
      <w:r w:rsidR="008754C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725FE" w:rsidRPr="000827B1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F5314E" w:rsidRPr="000827B1">
        <w:rPr>
          <w:rFonts w:ascii="Times New Roman" w:hAnsi="Times New Roman" w:cs="Times New Roman"/>
          <w:b/>
          <w:bCs/>
          <w:sz w:val="24"/>
          <w:szCs w:val="24"/>
        </w:rPr>
        <w:t>peroxiszómák</w:t>
      </w:r>
      <w:r w:rsidR="00F5314E" w:rsidRPr="000827B1">
        <w:rPr>
          <w:rFonts w:ascii="Times New Roman" w:hAnsi="Times New Roman" w:cs="Times New Roman"/>
          <w:bCs/>
          <w:sz w:val="24"/>
          <w:szCs w:val="24"/>
        </w:rPr>
        <w:t xml:space="preserve"> is</w:t>
      </w:r>
      <w:r w:rsidR="00904470" w:rsidRPr="000827B1">
        <w:rPr>
          <w:rFonts w:ascii="Times New Roman" w:hAnsi="Times New Roman" w:cs="Times New Roman"/>
          <w:bCs/>
          <w:sz w:val="24"/>
          <w:szCs w:val="24"/>
        </w:rPr>
        <w:t xml:space="preserve"> külön topológiai teret alkotnak</w:t>
      </w:r>
      <w:r w:rsidR="00B8710C" w:rsidRPr="000827B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D0ACE">
        <w:rPr>
          <w:rFonts w:ascii="Times New Roman" w:hAnsi="Times New Roman" w:cs="Times New Roman"/>
          <w:bCs/>
          <w:sz w:val="24"/>
          <w:szCs w:val="24"/>
        </w:rPr>
        <w:t xml:space="preserve">ugyanakkor </w:t>
      </w:r>
      <w:r w:rsidR="00B8710C" w:rsidRPr="000827B1">
        <w:rPr>
          <w:rFonts w:ascii="Times New Roman" w:hAnsi="Times New Roman" w:cs="Times New Roman"/>
          <w:bCs/>
          <w:sz w:val="24"/>
          <w:szCs w:val="24"/>
        </w:rPr>
        <w:t>eredet</w:t>
      </w:r>
      <w:r w:rsidR="00904470" w:rsidRPr="000827B1">
        <w:rPr>
          <w:rFonts w:ascii="Times New Roman" w:hAnsi="Times New Roman" w:cs="Times New Roman"/>
          <w:bCs/>
          <w:sz w:val="24"/>
          <w:szCs w:val="24"/>
        </w:rPr>
        <w:t>ük</w:t>
      </w:r>
      <w:r w:rsidR="00B8710C" w:rsidRPr="000827B1">
        <w:rPr>
          <w:rFonts w:ascii="Times New Roman" w:hAnsi="Times New Roman" w:cs="Times New Roman"/>
          <w:bCs/>
          <w:sz w:val="24"/>
          <w:szCs w:val="24"/>
        </w:rPr>
        <w:t xml:space="preserve"> még ma sem tisztázott</w:t>
      </w:r>
      <w:r w:rsidR="00ED0ACE">
        <w:rPr>
          <w:rFonts w:ascii="Times New Roman" w:hAnsi="Times New Roman" w:cs="Times New Roman"/>
          <w:bCs/>
          <w:sz w:val="24"/>
          <w:szCs w:val="24"/>
        </w:rPr>
        <w:t xml:space="preserve"> kellőképpen</w:t>
      </w:r>
      <w:r w:rsidR="00F5314E" w:rsidRPr="000827B1">
        <w:rPr>
          <w:rFonts w:ascii="Times New Roman" w:hAnsi="Times New Roman" w:cs="Times New Roman"/>
          <w:bCs/>
          <w:sz w:val="24"/>
          <w:szCs w:val="24"/>
        </w:rPr>
        <w:t>.</w:t>
      </w:r>
    </w:p>
    <w:p w:rsidR="00F24DCC" w:rsidRPr="000827B1" w:rsidRDefault="00F24DCC" w:rsidP="00F24DCC">
      <w:pPr>
        <w:spacing w:after="0" w:line="288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65F6" w:rsidRPr="00F24DCC" w:rsidRDefault="005465F6" w:rsidP="00F24DCC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DCC">
        <w:rPr>
          <w:rFonts w:ascii="Times New Roman" w:hAnsi="Times New Roman" w:cs="Times New Roman"/>
          <w:b/>
          <w:sz w:val="24"/>
          <w:szCs w:val="24"/>
        </w:rPr>
        <w:lastRenderedPageBreak/>
        <w:t>A proteinek kompartmentumok közötti transzportjának fő típusai</w:t>
      </w:r>
      <w:r w:rsidR="00707D1F" w:rsidRPr="00F24D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4DCC" w:rsidRDefault="00F24DCC" w:rsidP="00A64F2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10C" w:rsidRPr="000827B1" w:rsidRDefault="005465F6" w:rsidP="00F24DC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7B1">
        <w:rPr>
          <w:rFonts w:ascii="Times New Roman" w:hAnsi="Times New Roman" w:cs="Times New Roman"/>
          <w:sz w:val="24"/>
          <w:szCs w:val="24"/>
        </w:rPr>
        <w:t>Az</w:t>
      </w:r>
      <w:r w:rsidR="00B8710C" w:rsidRPr="000827B1">
        <w:rPr>
          <w:rFonts w:ascii="Times New Roman" w:hAnsi="Times New Roman" w:cs="Times New Roman"/>
          <w:sz w:val="24"/>
          <w:szCs w:val="24"/>
        </w:rPr>
        <w:t xml:space="preserve"> organellumokban speciális reakciók játszódnak le, mely</w:t>
      </w:r>
      <w:r w:rsidR="0098712D">
        <w:rPr>
          <w:rFonts w:ascii="Times New Roman" w:hAnsi="Times New Roman" w:cs="Times New Roman"/>
          <w:sz w:val="24"/>
          <w:szCs w:val="24"/>
        </w:rPr>
        <w:t>ek</w:t>
      </w:r>
      <w:r w:rsidR="00B8710C" w:rsidRPr="000827B1">
        <w:rPr>
          <w:rFonts w:ascii="Times New Roman" w:hAnsi="Times New Roman" w:cs="Times New Roman"/>
          <w:sz w:val="24"/>
          <w:szCs w:val="24"/>
        </w:rPr>
        <w:t xml:space="preserve">hez </w:t>
      </w:r>
      <w:r w:rsidR="0098712D">
        <w:rPr>
          <w:rFonts w:ascii="Times New Roman" w:hAnsi="Times New Roman" w:cs="Times New Roman"/>
          <w:sz w:val="24"/>
          <w:szCs w:val="24"/>
        </w:rPr>
        <w:t xml:space="preserve">speciális </w:t>
      </w:r>
      <w:r w:rsidR="00B8710C" w:rsidRPr="000827B1">
        <w:rPr>
          <w:rFonts w:ascii="Times New Roman" w:hAnsi="Times New Roman" w:cs="Times New Roman"/>
          <w:sz w:val="24"/>
          <w:szCs w:val="24"/>
        </w:rPr>
        <w:t>fehérjék szükségesek. Ezek a citoszolban képződnek</w:t>
      </w:r>
      <w:r w:rsidR="0098712D">
        <w:rPr>
          <w:rFonts w:ascii="Times New Roman" w:hAnsi="Times New Roman" w:cs="Times New Roman"/>
          <w:sz w:val="24"/>
          <w:szCs w:val="24"/>
        </w:rPr>
        <w:t>,</w:t>
      </w:r>
      <w:r w:rsidR="00B8710C" w:rsidRPr="000827B1">
        <w:rPr>
          <w:rFonts w:ascii="Times New Roman" w:hAnsi="Times New Roman" w:cs="Times New Roman"/>
          <w:sz w:val="24"/>
          <w:szCs w:val="24"/>
        </w:rPr>
        <w:t xml:space="preserve"> és 3 lehetséges módon kerül</w:t>
      </w:r>
      <w:r w:rsidR="0098712D">
        <w:rPr>
          <w:rFonts w:ascii="Times New Roman" w:hAnsi="Times New Roman" w:cs="Times New Roman"/>
          <w:sz w:val="24"/>
          <w:szCs w:val="24"/>
        </w:rPr>
        <w:t>het</w:t>
      </w:r>
      <w:r w:rsidR="00B8710C" w:rsidRPr="000827B1">
        <w:rPr>
          <w:rFonts w:ascii="Times New Roman" w:hAnsi="Times New Roman" w:cs="Times New Roman"/>
          <w:sz w:val="24"/>
          <w:szCs w:val="24"/>
        </w:rPr>
        <w:t>nek a rendeltetési helyükre.</w:t>
      </w:r>
      <w:r w:rsidR="00FF670F">
        <w:rPr>
          <w:rFonts w:ascii="Times New Roman" w:hAnsi="Times New Roman" w:cs="Times New Roman"/>
          <w:sz w:val="24"/>
          <w:szCs w:val="24"/>
        </w:rPr>
        <w:t xml:space="preserve"> Természetesen számos fehérje nem szállítódik sehová, hanem a </w:t>
      </w:r>
      <w:r w:rsidR="00D35886">
        <w:rPr>
          <w:rFonts w:ascii="Times New Roman" w:hAnsi="Times New Roman" w:cs="Times New Roman"/>
          <w:sz w:val="24"/>
          <w:szCs w:val="24"/>
        </w:rPr>
        <w:t>citoszolban marad (pl. a glikoli</w:t>
      </w:r>
      <w:r w:rsidR="00FF670F">
        <w:rPr>
          <w:rFonts w:ascii="Times New Roman" w:hAnsi="Times New Roman" w:cs="Times New Roman"/>
          <w:sz w:val="24"/>
          <w:szCs w:val="24"/>
        </w:rPr>
        <w:t>tikus enzimek vagy a sejtváz fehérjéi).</w:t>
      </w:r>
    </w:p>
    <w:p w:rsidR="00B8710C" w:rsidRPr="000827B1" w:rsidRDefault="00B8710C" w:rsidP="00F24DCC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7B1">
        <w:rPr>
          <w:rFonts w:ascii="Times New Roman" w:hAnsi="Times New Roman" w:cs="Times New Roman"/>
          <w:b/>
          <w:sz w:val="24"/>
          <w:szCs w:val="24"/>
        </w:rPr>
        <w:t>Kapu transzport</w:t>
      </w:r>
    </w:p>
    <w:p w:rsidR="00B8710C" w:rsidRPr="000827B1" w:rsidRDefault="005465F6" w:rsidP="00F24DC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7B1">
        <w:rPr>
          <w:rFonts w:ascii="Times New Roman" w:hAnsi="Times New Roman" w:cs="Times New Roman"/>
          <w:sz w:val="24"/>
          <w:szCs w:val="24"/>
        </w:rPr>
        <w:t>A kapu</w:t>
      </w:r>
      <w:r w:rsidR="00B8710C" w:rsidRPr="000827B1">
        <w:rPr>
          <w:rFonts w:ascii="Times New Roman" w:hAnsi="Times New Roman" w:cs="Times New Roman"/>
          <w:sz w:val="24"/>
          <w:szCs w:val="24"/>
        </w:rPr>
        <w:t xml:space="preserve"> transzport a sejtmag és citoszol ekvivalens tere</w:t>
      </w:r>
      <w:r w:rsidR="008E428F">
        <w:rPr>
          <w:rFonts w:ascii="Times New Roman" w:hAnsi="Times New Roman" w:cs="Times New Roman"/>
          <w:sz w:val="24"/>
          <w:szCs w:val="24"/>
        </w:rPr>
        <w:t>i</w:t>
      </w:r>
      <w:r w:rsidR="00B8710C" w:rsidRPr="000827B1">
        <w:rPr>
          <w:rFonts w:ascii="Times New Roman" w:hAnsi="Times New Roman" w:cs="Times New Roman"/>
          <w:sz w:val="24"/>
          <w:szCs w:val="24"/>
        </w:rPr>
        <w:t xml:space="preserve"> között játszódik le. A sejtmagmembránon nagy pórusok, </w:t>
      </w:r>
      <w:r w:rsidR="008E428F">
        <w:rPr>
          <w:rFonts w:ascii="Times New Roman" w:hAnsi="Times New Roman" w:cs="Times New Roman"/>
          <w:sz w:val="24"/>
          <w:szCs w:val="24"/>
        </w:rPr>
        <w:t>„</w:t>
      </w:r>
      <w:r w:rsidR="00B8710C" w:rsidRPr="000827B1">
        <w:rPr>
          <w:rFonts w:ascii="Times New Roman" w:hAnsi="Times New Roman" w:cs="Times New Roman"/>
          <w:sz w:val="24"/>
          <w:szCs w:val="24"/>
        </w:rPr>
        <w:t>kapuk</w:t>
      </w:r>
      <w:r w:rsidR="008E428F">
        <w:rPr>
          <w:rFonts w:ascii="Times New Roman" w:hAnsi="Times New Roman" w:cs="Times New Roman"/>
          <w:sz w:val="24"/>
          <w:szCs w:val="24"/>
        </w:rPr>
        <w:t>”</w:t>
      </w:r>
      <w:r w:rsidR="00B8710C" w:rsidRPr="000827B1">
        <w:rPr>
          <w:rFonts w:ascii="Times New Roman" w:hAnsi="Times New Roman" w:cs="Times New Roman"/>
          <w:sz w:val="24"/>
          <w:szCs w:val="24"/>
        </w:rPr>
        <w:t xml:space="preserve"> vannak, melyeken a </w:t>
      </w:r>
      <w:r w:rsidR="00A00655" w:rsidRPr="000827B1">
        <w:rPr>
          <w:rFonts w:ascii="Times New Roman" w:hAnsi="Times New Roman" w:cs="Times New Roman"/>
          <w:sz w:val="24"/>
          <w:szCs w:val="24"/>
        </w:rPr>
        <w:t>fehérje végleges térszerkezetet felvéve is átfér</w:t>
      </w:r>
      <w:r w:rsidR="00A04A0B">
        <w:rPr>
          <w:rFonts w:ascii="Times New Roman" w:hAnsi="Times New Roman" w:cs="Times New Roman"/>
          <w:sz w:val="24"/>
          <w:szCs w:val="24"/>
        </w:rPr>
        <w:t>het</w:t>
      </w:r>
      <w:r w:rsidR="00A00655" w:rsidRPr="000827B1">
        <w:rPr>
          <w:rFonts w:ascii="Times New Roman" w:hAnsi="Times New Roman" w:cs="Times New Roman"/>
          <w:sz w:val="24"/>
          <w:szCs w:val="24"/>
        </w:rPr>
        <w:t xml:space="preserve">. </w:t>
      </w:r>
      <w:r w:rsidR="00A00655" w:rsidRPr="000827B1">
        <w:rPr>
          <w:rFonts w:ascii="Times New Roman" w:hAnsi="Times New Roman" w:cs="Times New Roman"/>
          <w:b/>
          <w:sz w:val="24"/>
          <w:szCs w:val="24"/>
        </w:rPr>
        <w:t>Poszt</w:t>
      </w:r>
      <w:r w:rsidR="00A04A0B">
        <w:rPr>
          <w:rFonts w:ascii="Times New Roman" w:hAnsi="Times New Roman" w:cs="Times New Roman"/>
          <w:b/>
          <w:sz w:val="24"/>
          <w:szCs w:val="24"/>
        </w:rPr>
        <w:t>-</w:t>
      </w:r>
      <w:r w:rsidR="00A00655" w:rsidRPr="000827B1">
        <w:rPr>
          <w:rFonts w:ascii="Times New Roman" w:hAnsi="Times New Roman" w:cs="Times New Roman"/>
          <w:b/>
          <w:sz w:val="24"/>
          <w:szCs w:val="24"/>
        </w:rPr>
        <w:t>transzlációs transzport</w:t>
      </w:r>
      <w:r w:rsidR="00A00655" w:rsidRPr="000827B1">
        <w:rPr>
          <w:rFonts w:ascii="Times New Roman" w:hAnsi="Times New Roman" w:cs="Times New Roman"/>
          <w:sz w:val="24"/>
          <w:szCs w:val="24"/>
        </w:rPr>
        <w:t>nak tekintjük, m</w:t>
      </w:r>
      <w:r w:rsidRPr="000827B1">
        <w:rPr>
          <w:rFonts w:ascii="Times New Roman" w:hAnsi="Times New Roman" w:cs="Times New Roman"/>
          <w:sz w:val="24"/>
          <w:szCs w:val="24"/>
        </w:rPr>
        <w:t>ivel a fehérjeszintézis</w:t>
      </w:r>
      <w:r w:rsidR="0031789C" w:rsidRPr="000827B1">
        <w:rPr>
          <w:rFonts w:ascii="Times New Roman" w:hAnsi="Times New Roman" w:cs="Times New Roman"/>
          <w:sz w:val="24"/>
          <w:szCs w:val="24"/>
        </w:rPr>
        <w:t xml:space="preserve"> befejezése után</w:t>
      </w:r>
      <w:r w:rsidR="00A00655" w:rsidRPr="000827B1">
        <w:rPr>
          <w:rFonts w:ascii="Times New Roman" w:hAnsi="Times New Roman" w:cs="Times New Roman"/>
          <w:sz w:val="24"/>
          <w:szCs w:val="24"/>
        </w:rPr>
        <w:t xml:space="preserve"> </w:t>
      </w:r>
      <w:r w:rsidR="008E428F">
        <w:rPr>
          <w:rFonts w:ascii="Times New Roman" w:hAnsi="Times New Roman" w:cs="Times New Roman"/>
          <w:sz w:val="24"/>
          <w:szCs w:val="24"/>
        </w:rPr>
        <w:t xml:space="preserve">szállítódik </w:t>
      </w:r>
      <w:r w:rsidR="00A00655" w:rsidRPr="000827B1">
        <w:rPr>
          <w:rFonts w:ascii="Times New Roman" w:hAnsi="Times New Roman" w:cs="Times New Roman"/>
          <w:sz w:val="24"/>
          <w:szCs w:val="24"/>
        </w:rPr>
        <w:t>a fehérje.</w:t>
      </w:r>
    </w:p>
    <w:p w:rsidR="00B8710C" w:rsidRPr="000827B1" w:rsidRDefault="00B8710C" w:rsidP="00F24DCC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7B1">
        <w:rPr>
          <w:rFonts w:ascii="Times New Roman" w:hAnsi="Times New Roman" w:cs="Times New Roman"/>
          <w:b/>
          <w:sz w:val="24"/>
          <w:szCs w:val="24"/>
        </w:rPr>
        <w:t>Transzmembrán transzport</w:t>
      </w:r>
    </w:p>
    <w:p w:rsidR="0031789C" w:rsidRPr="000827B1" w:rsidRDefault="0031789C" w:rsidP="00F24DC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7B1">
        <w:rPr>
          <w:rFonts w:ascii="Times New Roman" w:hAnsi="Times New Roman" w:cs="Times New Roman"/>
          <w:sz w:val="24"/>
          <w:szCs w:val="24"/>
        </w:rPr>
        <w:t>Szűk nyílásokon keresztül s</w:t>
      </w:r>
      <w:r w:rsidR="00A00655" w:rsidRPr="000827B1">
        <w:rPr>
          <w:rFonts w:ascii="Times New Roman" w:hAnsi="Times New Roman" w:cs="Times New Roman"/>
          <w:sz w:val="24"/>
          <w:szCs w:val="24"/>
        </w:rPr>
        <w:t xml:space="preserve">peciális membránfehérjék, </w:t>
      </w:r>
      <w:r w:rsidR="007B14B5">
        <w:rPr>
          <w:rFonts w:ascii="Times New Roman" w:hAnsi="Times New Roman" w:cs="Times New Roman"/>
          <w:sz w:val="24"/>
          <w:szCs w:val="24"/>
        </w:rPr>
        <w:t xml:space="preserve">ún. protein </w:t>
      </w:r>
      <w:r w:rsidR="00A00655" w:rsidRPr="000827B1">
        <w:rPr>
          <w:rFonts w:ascii="Times New Roman" w:hAnsi="Times New Roman" w:cs="Times New Roman"/>
          <w:sz w:val="24"/>
          <w:szCs w:val="24"/>
        </w:rPr>
        <w:t>transzlokátorok segítségével történik a szállítás két különböző topológiájú egység között</w:t>
      </w:r>
      <w:r w:rsidR="004D0899" w:rsidRPr="000827B1">
        <w:rPr>
          <w:rFonts w:ascii="Times New Roman" w:hAnsi="Times New Roman" w:cs="Times New Roman"/>
          <w:sz w:val="24"/>
          <w:szCs w:val="24"/>
        </w:rPr>
        <w:t xml:space="preserve"> (pl. </w:t>
      </w:r>
      <w:r w:rsidR="007B14B5">
        <w:rPr>
          <w:rFonts w:ascii="Times New Roman" w:hAnsi="Times New Roman" w:cs="Times New Roman"/>
          <w:sz w:val="24"/>
          <w:szCs w:val="24"/>
        </w:rPr>
        <w:t xml:space="preserve">a citoszol és a </w:t>
      </w:r>
      <w:r w:rsidR="004D0899" w:rsidRPr="000827B1">
        <w:rPr>
          <w:rFonts w:ascii="Times New Roman" w:hAnsi="Times New Roman" w:cs="Times New Roman"/>
          <w:sz w:val="24"/>
          <w:szCs w:val="24"/>
        </w:rPr>
        <w:t>mitokondrium közt)</w:t>
      </w:r>
      <w:r w:rsidR="00A00655" w:rsidRPr="000827B1">
        <w:rPr>
          <w:rFonts w:ascii="Times New Roman" w:hAnsi="Times New Roman" w:cs="Times New Roman"/>
          <w:sz w:val="24"/>
          <w:szCs w:val="24"/>
        </w:rPr>
        <w:t>. A transzl</w:t>
      </w:r>
      <w:r w:rsidR="004D0899" w:rsidRPr="000827B1">
        <w:rPr>
          <w:rFonts w:ascii="Times New Roman" w:hAnsi="Times New Roman" w:cs="Times New Roman"/>
          <w:sz w:val="24"/>
          <w:szCs w:val="24"/>
        </w:rPr>
        <w:t>okátor szelekciót végez, csak a</w:t>
      </w:r>
      <w:r w:rsidR="000023A0">
        <w:rPr>
          <w:rFonts w:ascii="Times New Roman" w:hAnsi="Times New Roman" w:cs="Times New Roman"/>
          <w:sz w:val="24"/>
          <w:szCs w:val="24"/>
        </w:rPr>
        <w:t xml:space="preserve"> „megfelelő”</w:t>
      </w:r>
      <w:r w:rsidR="004D0899" w:rsidRPr="000827B1">
        <w:rPr>
          <w:rFonts w:ascii="Times New Roman" w:hAnsi="Times New Roman" w:cs="Times New Roman"/>
          <w:sz w:val="24"/>
          <w:szCs w:val="24"/>
        </w:rPr>
        <w:t xml:space="preserve"> fehérjét engedi be az adott sejtalkotóba. Ez is poszt</w:t>
      </w:r>
      <w:r w:rsidR="000023A0">
        <w:rPr>
          <w:rFonts w:ascii="Times New Roman" w:hAnsi="Times New Roman" w:cs="Times New Roman"/>
          <w:sz w:val="24"/>
          <w:szCs w:val="24"/>
        </w:rPr>
        <w:t>-</w:t>
      </w:r>
      <w:r w:rsidR="004D0899" w:rsidRPr="000827B1">
        <w:rPr>
          <w:rFonts w:ascii="Times New Roman" w:hAnsi="Times New Roman" w:cs="Times New Roman"/>
          <w:sz w:val="24"/>
          <w:szCs w:val="24"/>
        </w:rPr>
        <w:t>transzlációs transzport</w:t>
      </w:r>
      <w:r w:rsidR="00BD4DE0">
        <w:rPr>
          <w:rFonts w:ascii="Times New Roman" w:hAnsi="Times New Roman" w:cs="Times New Roman"/>
          <w:sz w:val="24"/>
          <w:szCs w:val="24"/>
        </w:rPr>
        <w:t xml:space="preserve"> többnyire</w:t>
      </w:r>
      <w:r w:rsidR="004D0899" w:rsidRPr="000827B1">
        <w:rPr>
          <w:rFonts w:ascii="Times New Roman" w:hAnsi="Times New Roman" w:cs="Times New Roman"/>
          <w:sz w:val="24"/>
          <w:szCs w:val="24"/>
        </w:rPr>
        <w:t>, de a szűk nyílás miatt a fehérjék csak elsődleges szerkezet</w:t>
      </w:r>
      <w:r w:rsidR="000023A0">
        <w:rPr>
          <w:rFonts w:ascii="Times New Roman" w:hAnsi="Times New Roman" w:cs="Times New Roman"/>
          <w:sz w:val="24"/>
          <w:szCs w:val="24"/>
        </w:rPr>
        <w:t>ük</w:t>
      </w:r>
      <w:r w:rsidR="004D0899" w:rsidRPr="000827B1">
        <w:rPr>
          <w:rFonts w:ascii="Times New Roman" w:hAnsi="Times New Roman" w:cs="Times New Roman"/>
          <w:sz w:val="24"/>
          <w:szCs w:val="24"/>
        </w:rPr>
        <w:t>ben</w:t>
      </w:r>
      <w:r w:rsidR="000023A0">
        <w:rPr>
          <w:rFonts w:ascii="Times New Roman" w:hAnsi="Times New Roman" w:cs="Times New Roman"/>
          <w:sz w:val="24"/>
          <w:szCs w:val="24"/>
        </w:rPr>
        <w:t>, ún. prekurzor protein formában</w:t>
      </w:r>
      <w:r w:rsidR="004D0899" w:rsidRPr="000827B1">
        <w:rPr>
          <w:rFonts w:ascii="Times New Roman" w:hAnsi="Times New Roman" w:cs="Times New Roman"/>
          <w:sz w:val="24"/>
          <w:szCs w:val="24"/>
        </w:rPr>
        <w:t xml:space="preserve"> képesek bejutni, </w:t>
      </w:r>
      <w:r w:rsidR="000023A0">
        <w:rPr>
          <w:rFonts w:ascii="Times New Roman" w:hAnsi="Times New Roman" w:cs="Times New Roman"/>
          <w:sz w:val="24"/>
          <w:szCs w:val="24"/>
        </w:rPr>
        <w:t>és a térszerkezetüke</w:t>
      </w:r>
      <w:r w:rsidR="004D0899" w:rsidRPr="000827B1">
        <w:rPr>
          <w:rFonts w:ascii="Times New Roman" w:hAnsi="Times New Roman" w:cs="Times New Roman"/>
          <w:sz w:val="24"/>
          <w:szCs w:val="24"/>
        </w:rPr>
        <w:t>t az organellu</w:t>
      </w:r>
      <w:r w:rsidRPr="000827B1">
        <w:rPr>
          <w:rFonts w:ascii="Times New Roman" w:hAnsi="Times New Roman" w:cs="Times New Roman"/>
          <w:sz w:val="24"/>
          <w:szCs w:val="24"/>
        </w:rPr>
        <w:t>m</w:t>
      </w:r>
      <w:r w:rsidR="000023A0">
        <w:rPr>
          <w:rFonts w:ascii="Times New Roman" w:hAnsi="Times New Roman" w:cs="Times New Roman"/>
          <w:sz w:val="24"/>
          <w:szCs w:val="24"/>
        </w:rPr>
        <w:t>ok</w:t>
      </w:r>
      <w:r w:rsidRPr="000827B1">
        <w:rPr>
          <w:rFonts w:ascii="Times New Roman" w:hAnsi="Times New Roman" w:cs="Times New Roman"/>
          <w:sz w:val="24"/>
          <w:szCs w:val="24"/>
        </w:rPr>
        <w:t>ban veszi</w:t>
      </w:r>
      <w:r w:rsidR="00BD4DE0">
        <w:rPr>
          <w:rFonts w:ascii="Times New Roman" w:hAnsi="Times New Roman" w:cs="Times New Roman"/>
          <w:sz w:val="24"/>
          <w:szCs w:val="24"/>
        </w:rPr>
        <w:t>k</w:t>
      </w:r>
      <w:r w:rsidRPr="000827B1">
        <w:rPr>
          <w:rFonts w:ascii="Times New Roman" w:hAnsi="Times New Roman" w:cs="Times New Roman"/>
          <w:sz w:val="24"/>
          <w:szCs w:val="24"/>
        </w:rPr>
        <w:t xml:space="preserve"> fel. A DER esetében</w:t>
      </w:r>
      <w:r w:rsidR="004D0899" w:rsidRPr="000827B1">
        <w:rPr>
          <w:rFonts w:ascii="Times New Roman" w:hAnsi="Times New Roman" w:cs="Times New Roman"/>
          <w:sz w:val="24"/>
          <w:szCs w:val="24"/>
        </w:rPr>
        <w:t xml:space="preserve"> </w:t>
      </w:r>
      <w:r w:rsidR="00291BCF">
        <w:rPr>
          <w:rFonts w:ascii="Times New Roman" w:hAnsi="Times New Roman" w:cs="Times New Roman"/>
          <w:sz w:val="24"/>
          <w:szCs w:val="24"/>
        </w:rPr>
        <w:t xml:space="preserve">viszont </w:t>
      </w:r>
      <w:r w:rsidR="004D0899" w:rsidRPr="000827B1">
        <w:rPr>
          <w:rFonts w:ascii="Times New Roman" w:hAnsi="Times New Roman" w:cs="Times New Roman"/>
          <w:sz w:val="24"/>
          <w:szCs w:val="24"/>
        </w:rPr>
        <w:t xml:space="preserve">egyszerre folyik a </w:t>
      </w:r>
      <w:r w:rsidR="00291BCF">
        <w:rPr>
          <w:rFonts w:ascii="Times New Roman" w:hAnsi="Times New Roman" w:cs="Times New Roman"/>
          <w:sz w:val="24"/>
          <w:szCs w:val="24"/>
        </w:rPr>
        <w:t xml:space="preserve">fehérje </w:t>
      </w:r>
      <w:r w:rsidR="004D0899" w:rsidRPr="000827B1">
        <w:rPr>
          <w:rFonts w:ascii="Times New Roman" w:hAnsi="Times New Roman" w:cs="Times New Roman"/>
          <w:sz w:val="24"/>
          <w:szCs w:val="24"/>
        </w:rPr>
        <w:t>szintézis</w:t>
      </w:r>
      <w:r w:rsidR="00291BCF">
        <w:rPr>
          <w:rFonts w:ascii="Times New Roman" w:hAnsi="Times New Roman" w:cs="Times New Roman"/>
          <w:sz w:val="24"/>
          <w:szCs w:val="24"/>
        </w:rPr>
        <w:t>e</w:t>
      </w:r>
      <w:r w:rsidR="004D0899" w:rsidRPr="000827B1">
        <w:rPr>
          <w:rFonts w:ascii="Times New Roman" w:hAnsi="Times New Roman" w:cs="Times New Roman"/>
          <w:sz w:val="24"/>
          <w:szCs w:val="24"/>
        </w:rPr>
        <w:t xml:space="preserve"> és transzport</w:t>
      </w:r>
      <w:r w:rsidR="00291BCF">
        <w:rPr>
          <w:rFonts w:ascii="Times New Roman" w:hAnsi="Times New Roman" w:cs="Times New Roman"/>
          <w:sz w:val="24"/>
          <w:szCs w:val="24"/>
        </w:rPr>
        <w:t>ja</w:t>
      </w:r>
      <w:r w:rsidR="004D0899" w:rsidRPr="000827B1">
        <w:rPr>
          <w:rFonts w:ascii="Times New Roman" w:hAnsi="Times New Roman" w:cs="Times New Roman"/>
          <w:sz w:val="24"/>
          <w:szCs w:val="24"/>
        </w:rPr>
        <w:t xml:space="preserve">, </w:t>
      </w:r>
      <w:r w:rsidR="00291BCF">
        <w:rPr>
          <w:rFonts w:ascii="Times New Roman" w:hAnsi="Times New Roman" w:cs="Times New Roman"/>
          <w:sz w:val="24"/>
          <w:szCs w:val="24"/>
        </w:rPr>
        <w:t xml:space="preserve">ezért </w:t>
      </w:r>
      <w:r w:rsidR="004D0899" w:rsidRPr="000827B1">
        <w:rPr>
          <w:rFonts w:ascii="Times New Roman" w:hAnsi="Times New Roman" w:cs="Times New Roman"/>
          <w:sz w:val="24"/>
          <w:szCs w:val="24"/>
        </w:rPr>
        <w:t xml:space="preserve">ezt </w:t>
      </w:r>
      <w:r w:rsidR="004D0899" w:rsidRPr="000827B1">
        <w:rPr>
          <w:rFonts w:ascii="Times New Roman" w:hAnsi="Times New Roman" w:cs="Times New Roman"/>
          <w:b/>
          <w:sz w:val="24"/>
          <w:szCs w:val="24"/>
        </w:rPr>
        <w:t>ko</w:t>
      </w:r>
      <w:r w:rsidR="00291BCF">
        <w:rPr>
          <w:rFonts w:ascii="Times New Roman" w:hAnsi="Times New Roman" w:cs="Times New Roman"/>
          <w:b/>
          <w:sz w:val="24"/>
          <w:szCs w:val="24"/>
        </w:rPr>
        <w:t>-</w:t>
      </w:r>
      <w:r w:rsidR="004D0899" w:rsidRPr="000827B1">
        <w:rPr>
          <w:rFonts w:ascii="Times New Roman" w:hAnsi="Times New Roman" w:cs="Times New Roman"/>
          <w:b/>
          <w:sz w:val="24"/>
          <w:szCs w:val="24"/>
        </w:rPr>
        <w:t>transzlációs transzport</w:t>
      </w:r>
      <w:r w:rsidR="004D0899" w:rsidRPr="000827B1">
        <w:rPr>
          <w:rFonts w:ascii="Times New Roman" w:hAnsi="Times New Roman" w:cs="Times New Roman"/>
          <w:sz w:val="24"/>
          <w:szCs w:val="24"/>
        </w:rPr>
        <w:t>nak nevezzük.</w:t>
      </w:r>
    </w:p>
    <w:p w:rsidR="004D0899" w:rsidRPr="000827B1" w:rsidRDefault="00904470" w:rsidP="00F24DCC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7B1">
        <w:rPr>
          <w:rFonts w:ascii="Times New Roman" w:hAnsi="Times New Roman" w:cs="Times New Roman"/>
          <w:b/>
          <w:sz w:val="24"/>
          <w:szCs w:val="24"/>
        </w:rPr>
        <w:t xml:space="preserve">Vezikuláris </w:t>
      </w:r>
      <w:r w:rsidR="00B8710C" w:rsidRPr="000827B1">
        <w:rPr>
          <w:rFonts w:ascii="Times New Roman" w:hAnsi="Times New Roman" w:cs="Times New Roman"/>
          <w:b/>
          <w:sz w:val="24"/>
          <w:szCs w:val="24"/>
        </w:rPr>
        <w:t>transzport</w:t>
      </w:r>
    </w:p>
    <w:p w:rsidR="00F5314E" w:rsidRDefault="002725F6" w:rsidP="00F24DC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 a</w:t>
      </w:r>
      <w:r w:rsidR="00FE04B7" w:rsidRPr="000827B1">
        <w:rPr>
          <w:rFonts w:ascii="Times New Roman" w:hAnsi="Times New Roman" w:cs="Times New Roman"/>
          <w:sz w:val="24"/>
          <w:szCs w:val="24"/>
        </w:rPr>
        <w:t>z e</w:t>
      </w:r>
      <w:r w:rsidR="00F5314E" w:rsidRPr="000827B1">
        <w:rPr>
          <w:rFonts w:ascii="Times New Roman" w:hAnsi="Times New Roman" w:cs="Times New Roman"/>
          <w:sz w:val="24"/>
          <w:szCs w:val="24"/>
        </w:rPr>
        <w:t>ndomem</w:t>
      </w:r>
      <w:r w:rsidR="004D0899" w:rsidRPr="000827B1">
        <w:rPr>
          <w:rFonts w:ascii="Times New Roman" w:hAnsi="Times New Roman" w:cs="Times New Roman"/>
          <w:sz w:val="24"/>
          <w:szCs w:val="24"/>
        </w:rPr>
        <w:t>brán hálózat kommunikációja, ami a citoszoltól elzártan valósul meg.</w:t>
      </w:r>
      <w:r w:rsidR="00F5314E" w:rsidRPr="000827B1">
        <w:rPr>
          <w:rFonts w:ascii="Times New Roman" w:hAnsi="Times New Roman" w:cs="Times New Roman"/>
          <w:sz w:val="24"/>
          <w:szCs w:val="24"/>
        </w:rPr>
        <w:t xml:space="preserve"> </w:t>
      </w:r>
      <w:r w:rsidR="004D0899" w:rsidRPr="000827B1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 xml:space="preserve">egyik elemről (pl. </w:t>
      </w:r>
      <w:r w:rsidR="004D0899" w:rsidRPr="000827B1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)</w:t>
      </w:r>
      <w:r w:rsidR="004D0899" w:rsidRPr="00082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lefű</w:t>
      </w:r>
      <w:r w:rsidR="00F5314E" w:rsidRPr="000827B1">
        <w:rPr>
          <w:rFonts w:ascii="Times New Roman" w:hAnsi="Times New Roman" w:cs="Times New Roman"/>
          <w:sz w:val="24"/>
          <w:szCs w:val="24"/>
        </w:rPr>
        <w:t>ződő hólyagocskákban</w:t>
      </w:r>
      <w:r w:rsidR="004D0899" w:rsidRPr="000827B1">
        <w:rPr>
          <w:rFonts w:ascii="Times New Roman" w:hAnsi="Times New Roman" w:cs="Times New Roman"/>
          <w:sz w:val="24"/>
          <w:szCs w:val="24"/>
        </w:rPr>
        <w:t xml:space="preserve"> szállítódik a fehérje,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D0899" w:rsidRPr="000827B1">
        <w:rPr>
          <w:rFonts w:ascii="Times New Roman" w:hAnsi="Times New Roman" w:cs="Times New Roman"/>
          <w:sz w:val="24"/>
          <w:szCs w:val="24"/>
        </w:rPr>
        <w:t>mely beolvadhat egy másik endomembr</w:t>
      </w:r>
      <w:r w:rsidR="00FE04B7" w:rsidRPr="000827B1">
        <w:rPr>
          <w:rFonts w:ascii="Times New Roman" w:hAnsi="Times New Roman" w:cs="Times New Roman"/>
          <w:sz w:val="24"/>
          <w:szCs w:val="24"/>
        </w:rPr>
        <w:t xml:space="preserve">án </w:t>
      </w:r>
      <w:r>
        <w:rPr>
          <w:rFonts w:ascii="Times New Roman" w:hAnsi="Times New Roman" w:cs="Times New Roman"/>
          <w:sz w:val="24"/>
          <w:szCs w:val="24"/>
        </w:rPr>
        <w:t>sejtalkotóba (pl. Golgi)</w:t>
      </w:r>
      <w:r w:rsidR="00FE04B7" w:rsidRPr="000827B1">
        <w:rPr>
          <w:rFonts w:ascii="Times New Roman" w:hAnsi="Times New Roman" w:cs="Times New Roman"/>
          <w:sz w:val="24"/>
          <w:szCs w:val="24"/>
        </w:rPr>
        <w:t xml:space="preserve"> vagy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E04B7" w:rsidRPr="000827B1">
        <w:rPr>
          <w:rFonts w:ascii="Times New Roman" w:hAnsi="Times New Roman" w:cs="Times New Roman"/>
          <w:sz w:val="24"/>
          <w:szCs w:val="24"/>
        </w:rPr>
        <w:t>sejten kívülre</w:t>
      </w:r>
      <w:r w:rsidR="004D0899" w:rsidRPr="000827B1">
        <w:rPr>
          <w:rFonts w:ascii="Times New Roman" w:hAnsi="Times New Roman" w:cs="Times New Roman"/>
          <w:sz w:val="24"/>
          <w:szCs w:val="24"/>
        </w:rPr>
        <w:t xml:space="preserve"> ürülhet</w:t>
      </w:r>
      <w:r>
        <w:rPr>
          <w:rFonts w:ascii="Times New Roman" w:hAnsi="Times New Roman" w:cs="Times New Roman"/>
          <w:sz w:val="24"/>
          <w:szCs w:val="24"/>
        </w:rPr>
        <w:t xml:space="preserve"> (exocitózis)</w:t>
      </w:r>
      <w:r w:rsidR="004D0899" w:rsidRPr="000827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FA8">
        <w:rPr>
          <w:rFonts w:ascii="Times New Roman" w:hAnsi="Times New Roman" w:cs="Times New Roman"/>
          <w:sz w:val="24"/>
          <w:szCs w:val="24"/>
        </w:rPr>
        <w:t>A vezikuláris transzport során a szál</w:t>
      </w:r>
      <w:r w:rsidR="00C32958">
        <w:rPr>
          <w:rFonts w:ascii="Times New Roman" w:hAnsi="Times New Roman" w:cs="Times New Roman"/>
          <w:sz w:val="24"/>
          <w:szCs w:val="24"/>
        </w:rPr>
        <w:t>l</w:t>
      </w:r>
      <w:r w:rsidR="00E45FA8">
        <w:rPr>
          <w:rFonts w:ascii="Times New Roman" w:hAnsi="Times New Roman" w:cs="Times New Roman"/>
          <w:sz w:val="24"/>
          <w:szCs w:val="24"/>
        </w:rPr>
        <w:t>ított fehérjék nem haladnak keresztül semmilyen membránon, szállításuk tipikusan poszt-transzlációs és végső térszerketükben történik.</w:t>
      </w:r>
    </w:p>
    <w:p w:rsidR="006D5898" w:rsidRDefault="006D5898" w:rsidP="00F24DC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5898" w:rsidRPr="006D5898" w:rsidRDefault="006D5898" w:rsidP="006D5898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F24DCC">
        <w:rPr>
          <w:rFonts w:ascii="Times New Roman" w:hAnsi="Times New Roman" w:cs="Times New Roman"/>
          <w:b/>
          <w:sz w:val="24"/>
          <w:szCs w:val="24"/>
        </w:rPr>
        <w:t>zignál peptidek és szignál foltok</w:t>
      </w:r>
    </w:p>
    <w:p w:rsidR="006D5898" w:rsidRPr="000827B1" w:rsidRDefault="006D5898" w:rsidP="00F24DC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48B" w:rsidRDefault="007454AD" w:rsidP="00F24DC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7B1">
        <w:rPr>
          <w:rFonts w:ascii="Times New Roman" w:hAnsi="Times New Roman" w:cs="Times New Roman"/>
          <w:sz w:val="24"/>
          <w:szCs w:val="24"/>
        </w:rPr>
        <w:t xml:space="preserve">Ahhoz, hogy a fehérjék </w:t>
      </w:r>
      <w:r w:rsidR="000627B5">
        <w:rPr>
          <w:rFonts w:ascii="Times New Roman" w:hAnsi="Times New Roman" w:cs="Times New Roman"/>
          <w:sz w:val="24"/>
          <w:szCs w:val="24"/>
        </w:rPr>
        <w:t xml:space="preserve">a </w:t>
      </w:r>
      <w:r w:rsidR="00763A74">
        <w:rPr>
          <w:rFonts w:ascii="Times New Roman" w:hAnsi="Times New Roman" w:cs="Times New Roman"/>
          <w:sz w:val="24"/>
          <w:szCs w:val="24"/>
        </w:rPr>
        <w:t xml:space="preserve">megfelelő </w:t>
      </w:r>
      <w:r w:rsidR="000627B5">
        <w:rPr>
          <w:rFonts w:ascii="Times New Roman" w:hAnsi="Times New Roman" w:cs="Times New Roman"/>
          <w:sz w:val="24"/>
          <w:szCs w:val="24"/>
        </w:rPr>
        <w:t>sejt</w:t>
      </w:r>
      <w:r w:rsidRPr="000827B1">
        <w:rPr>
          <w:rFonts w:ascii="Times New Roman" w:hAnsi="Times New Roman" w:cs="Times New Roman"/>
          <w:sz w:val="24"/>
          <w:szCs w:val="24"/>
        </w:rPr>
        <w:t xml:space="preserve">organellumokba </w:t>
      </w:r>
      <w:r w:rsidR="00372A9A" w:rsidRPr="000827B1">
        <w:rPr>
          <w:rFonts w:ascii="Times New Roman" w:hAnsi="Times New Roman" w:cs="Times New Roman"/>
          <w:sz w:val="24"/>
          <w:szCs w:val="24"/>
        </w:rPr>
        <w:t>kerüljenek,</w:t>
      </w:r>
      <w:r w:rsidRPr="000827B1">
        <w:rPr>
          <w:rFonts w:ascii="Times New Roman" w:hAnsi="Times New Roman" w:cs="Times New Roman"/>
          <w:sz w:val="24"/>
          <w:szCs w:val="24"/>
        </w:rPr>
        <w:t xml:space="preserve"> speciális szignállal kell rendelkezniük</w:t>
      </w:r>
      <w:r w:rsidR="00FE04B7" w:rsidRPr="000827B1">
        <w:rPr>
          <w:rFonts w:ascii="Times New Roman" w:hAnsi="Times New Roman" w:cs="Times New Roman"/>
          <w:sz w:val="24"/>
          <w:szCs w:val="24"/>
        </w:rPr>
        <w:t>,</w:t>
      </w:r>
      <w:r w:rsidRPr="000827B1">
        <w:rPr>
          <w:rFonts w:ascii="Times New Roman" w:hAnsi="Times New Roman" w:cs="Times New Roman"/>
          <w:sz w:val="24"/>
          <w:szCs w:val="24"/>
        </w:rPr>
        <w:t xml:space="preserve"> egyébként a citoszolban maradnak. A legtöbb esetben </w:t>
      </w:r>
      <w:r w:rsidRPr="00BC29A6">
        <w:rPr>
          <w:rFonts w:ascii="Times New Roman" w:hAnsi="Times New Roman" w:cs="Times New Roman"/>
          <w:b/>
          <w:sz w:val="24"/>
          <w:szCs w:val="24"/>
        </w:rPr>
        <w:t>szignál peptid</w:t>
      </w:r>
      <w:r w:rsidRPr="000827B1">
        <w:rPr>
          <w:rFonts w:ascii="Times New Roman" w:hAnsi="Times New Roman" w:cs="Times New Roman"/>
          <w:sz w:val="24"/>
          <w:szCs w:val="24"/>
        </w:rPr>
        <w:t xml:space="preserve"> biztosítja a fehérjék megfelelő helyre való eljutását a sejtalkotókon lévő speciális receptor</w:t>
      </w:r>
      <w:r w:rsidR="00FE04B7" w:rsidRPr="000827B1">
        <w:rPr>
          <w:rFonts w:ascii="Times New Roman" w:hAnsi="Times New Roman" w:cs="Times New Roman"/>
          <w:sz w:val="24"/>
          <w:szCs w:val="24"/>
        </w:rPr>
        <w:t>okhoz való kapcsolódásával</w:t>
      </w:r>
      <w:r w:rsidRPr="000827B1">
        <w:rPr>
          <w:rFonts w:ascii="Times New Roman" w:hAnsi="Times New Roman" w:cs="Times New Roman"/>
          <w:sz w:val="24"/>
          <w:szCs w:val="24"/>
        </w:rPr>
        <w:t xml:space="preserve">. A célállomásra kerülés után a szignál peptid </w:t>
      </w:r>
      <w:r w:rsidR="00BC29A6">
        <w:rPr>
          <w:rFonts w:ascii="Times New Roman" w:hAnsi="Times New Roman" w:cs="Times New Roman"/>
          <w:sz w:val="24"/>
          <w:szCs w:val="24"/>
        </w:rPr>
        <w:t xml:space="preserve">gyakran </w:t>
      </w:r>
      <w:r w:rsidRPr="000827B1">
        <w:rPr>
          <w:rFonts w:ascii="Times New Roman" w:hAnsi="Times New Roman" w:cs="Times New Roman"/>
          <w:sz w:val="24"/>
          <w:szCs w:val="24"/>
        </w:rPr>
        <w:t xml:space="preserve">lehasításra kerül egy enzim </w:t>
      </w:r>
      <w:r w:rsidR="00BC29A6">
        <w:rPr>
          <w:rFonts w:ascii="Times New Roman" w:hAnsi="Times New Roman" w:cs="Times New Roman"/>
          <w:sz w:val="24"/>
          <w:szCs w:val="24"/>
        </w:rPr>
        <w:t xml:space="preserve">(szignál peptidáz) </w:t>
      </w:r>
      <w:r w:rsidRPr="000827B1">
        <w:rPr>
          <w:rFonts w:ascii="Times New Roman" w:hAnsi="Times New Roman" w:cs="Times New Roman"/>
          <w:sz w:val="24"/>
          <w:szCs w:val="24"/>
        </w:rPr>
        <w:t xml:space="preserve">által, hogy ne tudjon kikerülni az organellumból. </w:t>
      </w:r>
      <w:r w:rsidR="007E0A6C">
        <w:rPr>
          <w:rFonts w:ascii="Times New Roman" w:hAnsi="Times New Roman" w:cs="Times New Roman"/>
          <w:sz w:val="24"/>
          <w:szCs w:val="24"/>
        </w:rPr>
        <w:t>Specifikus szignál peptidek felelősek a citoplazmából a sejtmagba, a mitokondriumba, a kloroplasztiszba, a peroxiszómába és az ER-be szállításért, továbbá a nukleusz elhagyásáért és az ER-ben történő vis</w:t>
      </w:r>
      <w:r w:rsidR="00F30DAA">
        <w:rPr>
          <w:rFonts w:ascii="Times New Roman" w:hAnsi="Times New Roman" w:cs="Times New Roman"/>
          <w:sz w:val="24"/>
          <w:szCs w:val="24"/>
        </w:rPr>
        <w:t>s</w:t>
      </w:r>
      <w:r w:rsidR="007E0A6C">
        <w:rPr>
          <w:rFonts w:ascii="Times New Roman" w:hAnsi="Times New Roman" w:cs="Times New Roman"/>
          <w:sz w:val="24"/>
          <w:szCs w:val="24"/>
        </w:rPr>
        <w:t xml:space="preserve">zatartásért is. </w:t>
      </w:r>
      <w:r w:rsidRPr="000827B1">
        <w:rPr>
          <w:rFonts w:ascii="Times New Roman" w:hAnsi="Times New Roman" w:cs="Times New Roman"/>
          <w:sz w:val="24"/>
          <w:szCs w:val="24"/>
        </w:rPr>
        <w:t xml:space="preserve">A Golgi-ból a lizoszómába való transzport </w:t>
      </w:r>
      <w:r w:rsidR="00BC29A6">
        <w:rPr>
          <w:rFonts w:ascii="Times New Roman" w:hAnsi="Times New Roman" w:cs="Times New Roman"/>
          <w:sz w:val="24"/>
          <w:szCs w:val="24"/>
        </w:rPr>
        <w:t>pedig egy</w:t>
      </w:r>
      <w:r w:rsidRPr="000827B1">
        <w:rPr>
          <w:rFonts w:ascii="Times New Roman" w:hAnsi="Times New Roman" w:cs="Times New Roman"/>
          <w:sz w:val="24"/>
          <w:szCs w:val="24"/>
        </w:rPr>
        <w:t xml:space="preserve"> </w:t>
      </w:r>
      <w:r w:rsidR="007E0A6C">
        <w:rPr>
          <w:rFonts w:ascii="Times New Roman" w:hAnsi="Times New Roman" w:cs="Times New Roman"/>
          <w:sz w:val="24"/>
          <w:szCs w:val="24"/>
        </w:rPr>
        <w:t xml:space="preserve">ún. </w:t>
      </w:r>
      <w:r w:rsidRPr="00BC29A6">
        <w:rPr>
          <w:rFonts w:ascii="Times New Roman" w:hAnsi="Times New Roman" w:cs="Times New Roman"/>
          <w:b/>
          <w:sz w:val="24"/>
          <w:szCs w:val="24"/>
        </w:rPr>
        <w:t>szignál folt</w:t>
      </w:r>
      <w:r w:rsidRPr="000827B1">
        <w:rPr>
          <w:rFonts w:ascii="Times New Roman" w:hAnsi="Times New Roman" w:cs="Times New Roman"/>
          <w:sz w:val="24"/>
          <w:szCs w:val="24"/>
        </w:rPr>
        <w:t xml:space="preserve"> segítségével valósul meg.</w:t>
      </w:r>
      <w:r w:rsidR="00FA0A12">
        <w:rPr>
          <w:rFonts w:ascii="Times New Roman" w:hAnsi="Times New Roman" w:cs="Times New Roman"/>
          <w:sz w:val="24"/>
          <w:szCs w:val="24"/>
        </w:rPr>
        <w:t xml:space="preserve"> A szignál peptidek 3-80 aminosavat jelentenek a fehérje elsődleges szerkezetében, tipikusan valamelyik terminálison, hogy eltávolíthatók legyenek. A szignál peptidek szintézisük során még szerves részét képezik a fehérjének, és kódjuk is megtalálható a fehérje génjében. </w:t>
      </w:r>
      <w:r w:rsidR="006D5898">
        <w:rPr>
          <w:rFonts w:ascii="Times New Roman" w:hAnsi="Times New Roman" w:cs="Times New Roman"/>
          <w:sz w:val="24"/>
          <w:szCs w:val="24"/>
        </w:rPr>
        <w:t>Ha pl. az ER szignál peptid kódját eltávolítják egy ER fehérje génjéből, a képződő fehérje a citoplazmában marad.</w:t>
      </w:r>
    </w:p>
    <w:p w:rsidR="00F24DCC" w:rsidRPr="000827B1" w:rsidRDefault="00F24DCC" w:rsidP="00A64F2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D1F" w:rsidRPr="00F24DCC" w:rsidRDefault="00707D1F" w:rsidP="00F24DCC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DCC">
        <w:rPr>
          <w:rFonts w:ascii="Times New Roman" w:hAnsi="Times New Roman" w:cs="Times New Roman"/>
          <w:b/>
          <w:sz w:val="24"/>
          <w:szCs w:val="24"/>
        </w:rPr>
        <w:lastRenderedPageBreak/>
        <w:t>Fehérjék transzportja a citoplazmábó</w:t>
      </w:r>
      <w:r w:rsidR="00C905E6">
        <w:rPr>
          <w:rFonts w:ascii="Times New Roman" w:hAnsi="Times New Roman" w:cs="Times New Roman"/>
          <w:b/>
          <w:sz w:val="24"/>
          <w:szCs w:val="24"/>
        </w:rPr>
        <w:t>l a sejtmagba, a mitokondriumba</w:t>
      </w:r>
      <w:r w:rsidRPr="00F24D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5E6">
        <w:rPr>
          <w:rFonts w:ascii="Times New Roman" w:hAnsi="Times New Roman" w:cs="Times New Roman"/>
          <w:b/>
          <w:sz w:val="24"/>
          <w:szCs w:val="24"/>
        </w:rPr>
        <w:t xml:space="preserve">és </w:t>
      </w:r>
      <w:r w:rsidRPr="00F24DCC">
        <w:rPr>
          <w:rFonts w:ascii="Times New Roman" w:hAnsi="Times New Roman" w:cs="Times New Roman"/>
          <w:b/>
          <w:sz w:val="24"/>
          <w:szCs w:val="24"/>
        </w:rPr>
        <w:t>a kloroplasztiszba</w:t>
      </w:r>
      <w:r w:rsidR="00C905E6">
        <w:rPr>
          <w:rFonts w:ascii="Times New Roman" w:hAnsi="Times New Roman" w:cs="Times New Roman"/>
          <w:b/>
          <w:sz w:val="24"/>
          <w:szCs w:val="24"/>
        </w:rPr>
        <w:t>.</w:t>
      </w:r>
      <w:r w:rsidRPr="00F24D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4DCC" w:rsidRPr="000827B1" w:rsidRDefault="00F24DCC" w:rsidP="00A64F2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E87" w:rsidRPr="000827B1" w:rsidRDefault="00CB41EF" w:rsidP="00F24DCC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80E87" w:rsidRPr="000827B1">
        <w:rPr>
          <w:rFonts w:ascii="Times New Roman" w:hAnsi="Times New Roman" w:cs="Times New Roman"/>
          <w:b/>
          <w:sz w:val="24"/>
          <w:szCs w:val="24"/>
        </w:rPr>
        <w:t>itoplazmából a sejtmagba</w:t>
      </w:r>
    </w:p>
    <w:p w:rsidR="00E90D8F" w:rsidRPr="00E342E5" w:rsidRDefault="00F80E87" w:rsidP="00F24DCC">
      <w:pPr>
        <w:spacing w:after="0" w:line="288" w:lineRule="auto"/>
        <w:ind w:firstLine="708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0827B1">
        <w:rPr>
          <w:rFonts w:ascii="Times New Roman" w:hAnsi="Times New Roman" w:cs="Times New Roman"/>
          <w:sz w:val="24"/>
          <w:szCs w:val="24"/>
        </w:rPr>
        <w:t>A sejtmag és citoszol</w:t>
      </w:r>
      <w:r w:rsidR="00372A9A" w:rsidRPr="000827B1">
        <w:rPr>
          <w:rFonts w:ascii="Times New Roman" w:hAnsi="Times New Roman" w:cs="Times New Roman"/>
          <w:sz w:val="24"/>
          <w:szCs w:val="24"/>
        </w:rPr>
        <w:t xml:space="preserve"> között kétirányú</w:t>
      </w:r>
      <w:r w:rsidRPr="000827B1">
        <w:rPr>
          <w:rFonts w:ascii="Times New Roman" w:hAnsi="Times New Roman" w:cs="Times New Roman"/>
          <w:sz w:val="24"/>
          <w:szCs w:val="24"/>
        </w:rPr>
        <w:t xml:space="preserve"> anyagáramlás</w:t>
      </w:r>
      <w:r w:rsidR="00FE04B7" w:rsidRPr="000827B1">
        <w:rPr>
          <w:rFonts w:ascii="Times New Roman" w:hAnsi="Times New Roman" w:cs="Times New Roman"/>
          <w:sz w:val="24"/>
          <w:szCs w:val="24"/>
        </w:rPr>
        <w:t xml:space="preserve"> történik. Befelé</w:t>
      </w:r>
      <w:r w:rsidRPr="000827B1">
        <w:rPr>
          <w:rFonts w:ascii="Times New Roman" w:hAnsi="Times New Roman" w:cs="Times New Roman"/>
          <w:sz w:val="24"/>
          <w:szCs w:val="24"/>
        </w:rPr>
        <w:t xml:space="preserve"> </w:t>
      </w:r>
      <w:r w:rsidR="00CB41EF">
        <w:rPr>
          <w:rFonts w:ascii="Times New Roman" w:hAnsi="Times New Roman" w:cs="Times New Roman"/>
          <w:sz w:val="24"/>
          <w:szCs w:val="24"/>
        </w:rPr>
        <w:t xml:space="preserve">pl. </w:t>
      </w:r>
      <w:r w:rsidRPr="000827B1">
        <w:rPr>
          <w:rFonts w:ascii="Times New Roman" w:hAnsi="Times New Roman" w:cs="Times New Roman"/>
          <w:sz w:val="24"/>
          <w:szCs w:val="24"/>
        </w:rPr>
        <w:t>hisztonok</w:t>
      </w:r>
      <w:r w:rsidR="00CB41EF">
        <w:rPr>
          <w:rFonts w:ascii="Times New Roman" w:hAnsi="Times New Roman" w:cs="Times New Roman"/>
          <w:sz w:val="24"/>
          <w:szCs w:val="24"/>
        </w:rPr>
        <w:t xml:space="preserve"> és transzkripciós regulátorok (import)</w:t>
      </w:r>
      <w:r w:rsidRPr="000827B1">
        <w:rPr>
          <w:rFonts w:ascii="Times New Roman" w:hAnsi="Times New Roman" w:cs="Times New Roman"/>
          <w:sz w:val="24"/>
          <w:szCs w:val="24"/>
        </w:rPr>
        <w:t xml:space="preserve">, kifelé </w:t>
      </w:r>
      <w:r w:rsidR="00CB41EF">
        <w:rPr>
          <w:rFonts w:ascii="Times New Roman" w:hAnsi="Times New Roman" w:cs="Times New Roman"/>
          <w:sz w:val="24"/>
          <w:szCs w:val="24"/>
        </w:rPr>
        <w:t xml:space="preserve">pedig citoplazmás fehérjék, riboszóma alegységek </w:t>
      </w:r>
      <w:r w:rsidR="00FE04B7" w:rsidRPr="000827B1">
        <w:rPr>
          <w:rFonts w:ascii="Times New Roman" w:hAnsi="Times New Roman" w:cs="Times New Roman"/>
          <w:sz w:val="24"/>
          <w:szCs w:val="24"/>
        </w:rPr>
        <w:t>és mRNS</w:t>
      </w:r>
      <w:r w:rsidR="00CB41EF">
        <w:rPr>
          <w:rFonts w:ascii="Times New Roman" w:hAnsi="Times New Roman" w:cs="Times New Roman"/>
          <w:sz w:val="24"/>
          <w:szCs w:val="24"/>
        </w:rPr>
        <w:t>-ek</w:t>
      </w:r>
      <w:r w:rsidR="00FE04B7" w:rsidRPr="000827B1">
        <w:rPr>
          <w:rFonts w:ascii="Times New Roman" w:hAnsi="Times New Roman" w:cs="Times New Roman"/>
          <w:sz w:val="24"/>
          <w:szCs w:val="24"/>
        </w:rPr>
        <w:t xml:space="preserve"> mozoghat</w:t>
      </w:r>
      <w:r w:rsidR="00CB41EF">
        <w:rPr>
          <w:rFonts w:ascii="Times New Roman" w:hAnsi="Times New Roman" w:cs="Times New Roman"/>
          <w:sz w:val="24"/>
          <w:szCs w:val="24"/>
        </w:rPr>
        <w:t>nak (export)</w:t>
      </w:r>
      <w:r w:rsidR="00FE04B7" w:rsidRPr="000827B1">
        <w:rPr>
          <w:rFonts w:ascii="Times New Roman" w:hAnsi="Times New Roman" w:cs="Times New Roman"/>
          <w:sz w:val="24"/>
          <w:szCs w:val="24"/>
        </w:rPr>
        <w:t>. A transzport o</w:t>
      </w:r>
      <w:r w:rsidRPr="000827B1">
        <w:rPr>
          <w:rFonts w:ascii="Times New Roman" w:hAnsi="Times New Roman" w:cs="Times New Roman"/>
          <w:sz w:val="24"/>
          <w:szCs w:val="24"/>
        </w:rPr>
        <w:t>ktagonális elrendezésű nukleáris pórusokon keresztül zajlik, melyek átérik az egész mag</w:t>
      </w:r>
      <w:r w:rsidR="003D50E3">
        <w:rPr>
          <w:rFonts w:ascii="Times New Roman" w:hAnsi="Times New Roman" w:cs="Times New Roman"/>
          <w:sz w:val="24"/>
          <w:szCs w:val="24"/>
        </w:rPr>
        <w:t>burkot (külső és belső membrán, perinukleáris tér)</w:t>
      </w:r>
      <w:r w:rsidRPr="000827B1">
        <w:rPr>
          <w:rFonts w:ascii="Times New Roman" w:hAnsi="Times New Roman" w:cs="Times New Roman"/>
          <w:sz w:val="24"/>
          <w:szCs w:val="24"/>
        </w:rPr>
        <w:t xml:space="preserve">. Kifelé kiálló </w:t>
      </w:r>
      <w:r w:rsidR="00B56450">
        <w:rPr>
          <w:rFonts w:ascii="Times New Roman" w:hAnsi="Times New Roman" w:cs="Times New Roman"/>
          <w:sz w:val="24"/>
          <w:szCs w:val="24"/>
        </w:rPr>
        <w:t>f</w:t>
      </w:r>
      <w:r w:rsidRPr="000827B1">
        <w:rPr>
          <w:rFonts w:ascii="Times New Roman" w:hAnsi="Times New Roman" w:cs="Times New Roman"/>
          <w:sz w:val="24"/>
          <w:szCs w:val="24"/>
        </w:rPr>
        <w:t>onalas fehérjék, míg befelé egy ko</w:t>
      </w:r>
      <w:r w:rsidR="00904470" w:rsidRPr="000827B1">
        <w:rPr>
          <w:rFonts w:ascii="Times New Roman" w:hAnsi="Times New Roman" w:cs="Times New Roman"/>
          <w:sz w:val="24"/>
          <w:szCs w:val="24"/>
        </w:rPr>
        <w:t>s</w:t>
      </w:r>
      <w:r w:rsidRPr="000827B1">
        <w:rPr>
          <w:rFonts w:ascii="Times New Roman" w:hAnsi="Times New Roman" w:cs="Times New Roman"/>
          <w:sz w:val="24"/>
          <w:szCs w:val="24"/>
        </w:rPr>
        <w:t xml:space="preserve">árszerű rész néz. </w:t>
      </w:r>
      <w:r w:rsidR="00CF126B" w:rsidRPr="000827B1">
        <w:rPr>
          <w:rFonts w:ascii="Times New Roman" w:hAnsi="Times New Roman" w:cs="Times New Roman"/>
          <w:sz w:val="24"/>
          <w:szCs w:val="24"/>
        </w:rPr>
        <w:t xml:space="preserve">A </w:t>
      </w:r>
      <w:r w:rsidR="00B56450">
        <w:rPr>
          <w:rFonts w:ascii="Times New Roman" w:hAnsi="Times New Roman" w:cs="Times New Roman"/>
          <w:sz w:val="24"/>
          <w:szCs w:val="24"/>
        </w:rPr>
        <w:t>„</w:t>
      </w:r>
      <w:r w:rsidR="00CF126B" w:rsidRPr="000827B1">
        <w:rPr>
          <w:rFonts w:ascii="Times New Roman" w:hAnsi="Times New Roman" w:cs="Times New Roman"/>
          <w:sz w:val="24"/>
          <w:szCs w:val="24"/>
        </w:rPr>
        <w:t>kis</w:t>
      </w:r>
      <w:r w:rsidR="00B56450">
        <w:rPr>
          <w:rFonts w:ascii="Times New Roman" w:hAnsi="Times New Roman" w:cs="Times New Roman"/>
          <w:sz w:val="24"/>
          <w:szCs w:val="24"/>
        </w:rPr>
        <w:t>”</w:t>
      </w:r>
      <w:r w:rsidR="00CF126B" w:rsidRPr="000827B1">
        <w:rPr>
          <w:rFonts w:ascii="Times New Roman" w:hAnsi="Times New Roman" w:cs="Times New Roman"/>
          <w:sz w:val="24"/>
          <w:szCs w:val="24"/>
        </w:rPr>
        <w:t xml:space="preserve"> molekulák </w:t>
      </w:r>
      <w:r w:rsidR="00B56450">
        <w:rPr>
          <w:rFonts w:ascii="Times New Roman" w:hAnsi="Times New Roman" w:cs="Times New Roman"/>
          <w:sz w:val="24"/>
          <w:szCs w:val="24"/>
        </w:rPr>
        <w:t xml:space="preserve">(határ kb. 9 nm vagy 60 kDa) </w:t>
      </w:r>
      <w:r w:rsidR="00CF126B" w:rsidRPr="000827B1">
        <w:rPr>
          <w:rFonts w:ascii="Times New Roman" w:hAnsi="Times New Roman" w:cs="Times New Roman"/>
          <w:sz w:val="24"/>
          <w:szCs w:val="24"/>
        </w:rPr>
        <w:t xml:space="preserve">számára a </w:t>
      </w:r>
      <w:r w:rsidR="00B56450">
        <w:rPr>
          <w:rFonts w:ascii="Times New Roman" w:hAnsi="Times New Roman" w:cs="Times New Roman"/>
          <w:sz w:val="24"/>
          <w:szCs w:val="24"/>
        </w:rPr>
        <w:t>pórus</w:t>
      </w:r>
      <w:r w:rsidR="00CF126B" w:rsidRPr="000827B1">
        <w:rPr>
          <w:rFonts w:ascii="Times New Roman" w:hAnsi="Times New Roman" w:cs="Times New Roman"/>
          <w:sz w:val="24"/>
          <w:szCs w:val="24"/>
        </w:rPr>
        <w:t xml:space="preserve"> </w:t>
      </w:r>
      <w:r w:rsidR="00B56450">
        <w:rPr>
          <w:rFonts w:ascii="Times New Roman" w:hAnsi="Times New Roman" w:cs="Times New Roman"/>
          <w:sz w:val="24"/>
          <w:szCs w:val="24"/>
        </w:rPr>
        <w:t>„</w:t>
      </w:r>
      <w:r w:rsidR="00CF126B" w:rsidRPr="000827B1">
        <w:rPr>
          <w:rFonts w:ascii="Times New Roman" w:hAnsi="Times New Roman" w:cs="Times New Roman"/>
          <w:sz w:val="24"/>
          <w:szCs w:val="24"/>
        </w:rPr>
        <w:t>zárt</w:t>
      </w:r>
      <w:r w:rsidR="00B56450">
        <w:rPr>
          <w:rFonts w:ascii="Times New Roman" w:hAnsi="Times New Roman" w:cs="Times New Roman"/>
          <w:sz w:val="24"/>
          <w:szCs w:val="24"/>
        </w:rPr>
        <w:t>”</w:t>
      </w:r>
      <w:r w:rsidR="00CF126B" w:rsidRPr="000827B1">
        <w:rPr>
          <w:rFonts w:ascii="Times New Roman" w:hAnsi="Times New Roman" w:cs="Times New Roman"/>
          <w:sz w:val="24"/>
          <w:szCs w:val="24"/>
        </w:rPr>
        <w:t xml:space="preserve"> állapotban is </w:t>
      </w:r>
      <w:r w:rsidR="00B56450">
        <w:rPr>
          <w:rFonts w:ascii="Times New Roman" w:hAnsi="Times New Roman" w:cs="Times New Roman"/>
          <w:sz w:val="24"/>
          <w:szCs w:val="24"/>
        </w:rPr>
        <w:t xml:space="preserve">könnyen </w:t>
      </w:r>
      <w:r w:rsidR="00CF126B" w:rsidRPr="000827B1">
        <w:rPr>
          <w:rFonts w:ascii="Times New Roman" w:hAnsi="Times New Roman" w:cs="Times New Roman"/>
          <w:sz w:val="24"/>
          <w:szCs w:val="24"/>
        </w:rPr>
        <w:t xml:space="preserve">átjárható. Ahhoz, hogy a nagyobb fehérjék </w:t>
      </w:r>
      <w:r w:rsidR="00FE04B7" w:rsidRPr="000827B1">
        <w:rPr>
          <w:rFonts w:ascii="Times New Roman" w:hAnsi="Times New Roman" w:cs="Times New Roman"/>
          <w:sz w:val="24"/>
          <w:szCs w:val="24"/>
        </w:rPr>
        <w:t xml:space="preserve">is </w:t>
      </w:r>
      <w:r w:rsidR="00CF126B" w:rsidRPr="000827B1">
        <w:rPr>
          <w:rFonts w:ascii="Times New Roman" w:hAnsi="Times New Roman" w:cs="Times New Roman"/>
          <w:sz w:val="24"/>
          <w:szCs w:val="24"/>
        </w:rPr>
        <w:t>beju</w:t>
      </w:r>
      <w:r w:rsidR="00B56450">
        <w:rPr>
          <w:rFonts w:ascii="Times New Roman" w:hAnsi="Times New Roman" w:cs="Times New Roman"/>
          <w:sz w:val="24"/>
          <w:szCs w:val="24"/>
        </w:rPr>
        <w:t>tha</w:t>
      </w:r>
      <w:r w:rsidR="00CF126B" w:rsidRPr="000827B1">
        <w:rPr>
          <w:rFonts w:ascii="Times New Roman" w:hAnsi="Times New Roman" w:cs="Times New Roman"/>
          <w:sz w:val="24"/>
          <w:szCs w:val="24"/>
        </w:rPr>
        <w:t>ssanak</w:t>
      </w:r>
      <w:r w:rsidR="00904470" w:rsidRPr="000827B1">
        <w:rPr>
          <w:rFonts w:ascii="Times New Roman" w:hAnsi="Times New Roman" w:cs="Times New Roman"/>
          <w:sz w:val="24"/>
          <w:szCs w:val="24"/>
        </w:rPr>
        <w:t>,</w:t>
      </w:r>
      <w:r w:rsidR="00CF126B" w:rsidRPr="000827B1">
        <w:rPr>
          <w:rFonts w:ascii="Times New Roman" w:hAnsi="Times New Roman" w:cs="Times New Roman"/>
          <w:sz w:val="24"/>
          <w:szCs w:val="24"/>
        </w:rPr>
        <w:t xml:space="preserve"> nukleáris lokalizációs szignállal (NLS</w:t>
      </w:r>
      <w:r w:rsidR="00B56450">
        <w:rPr>
          <w:rFonts w:ascii="Times New Roman" w:hAnsi="Times New Roman" w:cs="Times New Roman"/>
          <w:sz w:val="24"/>
          <w:szCs w:val="24"/>
        </w:rPr>
        <w:t>, szignál peptid) kell rendelkezniük</w:t>
      </w:r>
      <w:r w:rsidR="00CF126B" w:rsidRPr="000827B1">
        <w:rPr>
          <w:rFonts w:ascii="Times New Roman" w:hAnsi="Times New Roman" w:cs="Times New Roman"/>
          <w:sz w:val="24"/>
          <w:szCs w:val="24"/>
        </w:rPr>
        <w:t xml:space="preserve">, </w:t>
      </w:r>
      <w:r w:rsidR="00904470" w:rsidRPr="000827B1">
        <w:rPr>
          <w:rFonts w:ascii="Times New Roman" w:hAnsi="Times New Roman" w:cs="Times New Roman"/>
          <w:sz w:val="24"/>
          <w:szCs w:val="24"/>
        </w:rPr>
        <w:t xml:space="preserve">melyet </w:t>
      </w:r>
      <w:r w:rsidR="00E90D8F" w:rsidRPr="000827B1">
        <w:rPr>
          <w:rFonts w:ascii="Times New Roman" w:hAnsi="Times New Roman" w:cs="Times New Roman"/>
          <w:sz w:val="24"/>
          <w:szCs w:val="24"/>
        </w:rPr>
        <w:t xml:space="preserve">egy </w:t>
      </w:r>
      <w:r w:rsidR="00CF126B" w:rsidRPr="000827B1">
        <w:rPr>
          <w:rFonts w:ascii="Times New Roman" w:hAnsi="Times New Roman" w:cs="Times New Roman"/>
          <w:sz w:val="24"/>
          <w:szCs w:val="24"/>
        </w:rPr>
        <w:t>importin nevű receptor fehérje érzékel</w:t>
      </w:r>
      <w:r w:rsidR="00B56450">
        <w:rPr>
          <w:rFonts w:ascii="Times New Roman" w:hAnsi="Times New Roman" w:cs="Times New Roman"/>
          <w:sz w:val="24"/>
          <w:szCs w:val="24"/>
        </w:rPr>
        <w:t xml:space="preserve"> a citoszolban</w:t>
      </w:r>
      <w:r w:rsidR="00CF126B" w:rsidRPr="000827B1">
        <w:rPr>
          <w:rFonts w:ascii="Times New Roman" w:hAnsi="Times New Roman" w:cs="Times New Roman"/>
          <w:sz w:val="24"/>
          <w:szCs w:val="24"/>
        </w:rPr>
        <w:t xml:space="preserve">. </w:t>
      </w:r>
      <w:r w:rsidR="0096234E">
        <w:rPr>
          <w:rFonts w:ascii="Times New Roman" w:hAnsi="Times New Roman" w:cs="Times New Roman"/>
          <w:sz w:val="24"/>
          <w:szCs w:val="24"/>
        </w:rPr>
        <w:t>Az importin h</w:t>
      </w:r>
      <w:r w:rsidR="00CF126B" w:rsidRPr="000827B1">
        <w:rPr>
          <w:rFonts w:ascii="Times New Roman" w:hAnsi="Times New Roman" w:cs="Times New Roman"/>
          <w:sz w:val="24"/>
          <w:szCs w:val="24"/>
        </w:rPr>
        <w:t>ozzákötődik a</w:t>
      </w:r>
      <w:r w:rsidR="0096234E">
        <w:rPr>
          <w:rFonts w:ascii="Times New Roman" w:hAnsi="Times New Roman" w:cs="Times New Roman"/>
          <w:sz w:val="24"/>
          <w:szCs w:val="24"/>
        </w:rPr>
        <w:t>z NLS-sel jelölt fehérjéhez, és</w:t>
      </w:r>
      <w:r w:rsidR="00CF126B" w:rsidRPr="000827B1">
        <w:rPr>
          <w:rFonts w:ascii="Times New Roman" w:hAnsi="Times New Roman" w:cs="Times New Roman"/>
          <w:sz w:val="24"/>
          <w:szCs w:val="24"/>
        </w:rPr>
        <w:t xml:space="preserve"> komplex</w:t>
      </w:r>
      <w:r w:rsidR="0096234E">
        <w:rPr>
          <w:rFonts w:ascii="Times New Roman" w:hAnsi="Times New Roman" w:cs="Times New Roman"/>
          <w:sz w:val="24"/>
          <w:szCs w:val="24"/>
        </w:rPr>
        <w:t>ként</w:t>
      </w:r>
      <w:r w:rsidR="00CF126B" w:rsidRPr="000827B1">
        <w:rPr>
          <w:rFonts w:ascii="Times New Roman" w:hAnsi="Times New Roman" w:cs="Times New Roman"/>
          <w:sz w:val="24"/>
          <w:szCs w:val="24"/>
        </w:rPr>
        <w:t xml:space="preserve"> a </w:t>
      </w:r>
      <w:r w:rsidR="0096234E">
        <w:rPr>
          <w:rFonts w:ascii="Times New Roman" w:hAnsi="Times New Roman" w:cs="Times New Roman"/>
          <w:sz w:val="24"/>
          <w:szCs w:val="24"/>
        </w:rPr>
        <w:t>9 nm-es rés kitágításával</w:t>
      </w:r>
      <w:r w:rsidR="00CF126B" w:rsidRPr="000827B1">
        <w:rPr>
          <w:rFonts w:ascii="Times New Roman" w:hAnsi="Times New Roman" w:cs="Times New Roman"/>
          <w:sz w:val="24"/>
          <w:szCs w:val="24"/>
        </w:rPr>
        <w:t xml:space="preserve"> beviszi a</w:t>
      </w:r>
      <w:r w:rsidR="0096234E">
        <w:rPr>
          <w:rFonts w:ascii="Times New Roman" w:hAnsi="Times New Roman" w:cs="Times New Roman"/>
          <w:sz w:val="24"/>
          <w:szCs w:val="24"/>
        </w:rPr>
        <w:t>zt</w:t>
      </w:r>
      <w:r w:rsidR="00CF126B" w:rsidRPr="000827B1">
        <w:rPr>
          <w:rFonts w:ascii="Times New Roman" w:hAnsi="Times New Roman" w:cs="Times New Roman"/>
          <w:sz w:val="24"/>
          <w:szCs w:val="24"/>
        </w:rPr>
        <w:t xml:space="preserve"> a sejtmagba. </w:t>
      </w:r>
      <w:r w:rsidR="00544D7B">
        <w:rPr>
          <w:rFonts w:ascii="Times New Roman" w:hAnsi="Times New Roman" w:cs="Times New Roman"/>
          <w:sz w:val="24"/>
          <w:szCs w:val="24"/>
        </w:rPr>
        <w:t>A nukleoplazmában</w:t>
      </w:r>
      <w:r w:rsidR="00CF126B" w:rsidRPr="000827B1">
        <w:rPr>
          <w:rFonts w:ascii="Times New Roman" w:hAnsi="Times New Roman" w:cs="Times New Roman"/>
          <w:sz w:val="24"/>
          <w:szCs w:val="24"/>
        </w:rPr>
        <w:t xml:space="preserve"> az importinnak nagyobb az affinitása </w:t>
      </w:r>
      <w:r w:rsidR="00544D7B">
        <w:rPr>
          <w:rFonts w:ascii="Times New Roman" w:hAnsi="Times New Roman" w:cs="Times New Roman"/>
          <w:sz w:val="24"/>
          <w:szCs w:val="24"/>
        </w:rPr>
        <w:t>egy</w:t>
      </w:r>
      <w:r w:rsidR="00CF126B" w:rsidRPr="000827B1">
        <w:rPr>
          <w:rFonts w:ascii="Times New Roman" w:hAnsi="Times New Roman" w:cs="Times New Roman"/>
          <w:sz w:val="24"/>
          <w:szCs w:val="24"/>
        </w:rPr>
        <w:t xml:space="preserve"> GTP-t kötő R</w:t>
      </w:r>
      <w:r w:rsidR="00544D7B">
        <w:rPr>
          <w:rFonts w:ascii="Times New Roman" w:hAnsi="Times New Roman" w:cs="Times New Roman"/>
          <w:sz w:val="24"/>
          <w:szCs w:val="24"/>
        </w:rPr>
        <w:t>an</w:t>
      </w:r>
      <w:r w:rsidR="00CF126B" w:rsidRPr="000827B1">
        <w:rPr>
          <w:rFonts w:ascii="Times New Roman" w:hAnsi="Times New Roman" w:cs="Times New Roman"/>
          <w:sz w:val="24"/>
          <w:szCs w:val="24"/>
        </w:rPr>
        <w:t xml:space="preserve"> fehérjéhez, </w:t>
      </w:r>
      <w:r w:rsidR="00544D7B">
        <w:rPr>
          <w:rFonts w:ascii="Times New Roman" w:hAnsi="Times New Roman" w:cs="Times New Roman"/>
          <w:sz w:val="24"/>
          <w:szCs w:val="24"/>
        </w:rPr>
        <w:t xml:space="preserve">ahhoz </w:t>
      </w:r>
      <w:r w:rsidR="00CF126B" w:rsidRPr="000827B1">
        <w:rPr>
          <w:rFonts w:ascii="Times New Roman" w:hAnsi="Times New Roman" w:cs="Times New Roman"/>
          <w:sz w:val="24"/>
          <w:szCs w:val="24"/>
        </w:rPr>
        <w:t xml:space="preserve">hozzákapcsolódik és </w:t>
      </w:r>
      <w:r w:rsidR="00544D7B">
        <w:rPr>
          <w:rFonts w:ascii="Times New Roman" w:hAnsi="Times New Roman" w:cs="Times New Roman"/>
          <w:sz w:val="24"/>
          <w:szCs w:val="24"/>
        </w:rPr>
        <w:t xml:space="preserve">ezáltal a bevitt fehérje szabaddá válik. </w:t>
      </w:r>
      <w:r w:rsidR="00B4456C">
        <w:rPr>
          <w:rFonts w:ascii="Times New Roman" w:hAnsi="Times New Roman" w:cs="Times New Roman"/>
          <w:sz w:val="24"/>
          <w:szCs w:val="24"/>
        </w:rPr>
        <w:t xml:space="preserve">Az importin egy póruson keresztül kijut </w:t>
      </w:r>
      <w:r w:rsidR="00CF126B" w:rsidRPr="000827B1">
        <w:rPr>
          <w:rFonts w:ascii="Times New Roman" w:hAnsi="Times New Roman" w:cs="Times New Roman"/>
          <w:sz w:val="24"/>
          <w:szCs w:val="24"/>
        </w:rPr>
        <w:t>a citoszolba</w:t>
      </w:r>
      <w:r w:rsidR="00B4456C">
        <w:rPr>
          <w:rFonts w:ascii="Times New Roman" w:hAnsi="Times New Roman" w:cs="Times New Roman"/>
          <w:sz w:val="24"/>
          <w:szCs w:val="24"/>
        </w:rPr>
        <w:t xml:space="preserve"> a Ran-GTP-vel együtt</w:t>
      </w:r>
      <w:r w:rsidR="00CF126B" w:rsidRPr="000827B1">
        <w:rPr>
          <w:rFonts w:ascii="Times New Roman" w:hAnsi="Times New Roman" w:cs="Times New Roman"/>
          <w:sz w:val="24"/>
          <w:szCs w:val="24"/>
        </w:rPr>
        <w:t xml:space="preserve">. </w:t>
      </w:r>
      <w:r w:rsidR="00B4456C">
        <w:rPr>
          <w:rFonts w:ascii="Times New Roman" w:hAnsi="Times New Roman" w:cs="Times New Roman"/>
          <w:sz w:val="24"/>
          <w:szCs w:val="24"/>
        </w:rPr>
        <w:t xml:space="preserve">Ott egy </w:t>
      </w:r>
      <w:r w:rsidR="00452130" w:rsidRPr="000827B1">
        <w:rPr>
          <w:rFonts w:ascii="Times New Roman" w:hAnsi="Times New Roman" w:cs="Times New Roman"/>
          <w:sz w:val="24"/>
          <w:szCs w:val="24"/>
        </w:rPr>
        <w:t xml:space="preserve">enzim a GTP-t GDP-vé </w:t>
      </w:r>
      <w:r w:rsidR="00E90D8F" w:rsidRPr="000827B1">
        <w:rPr>
          <w:rFonts w:ascii="Times New Roman" w:hAnsi="Times New Roman" w:cs="Times New Roman"/>
          <w:sz w:val="24"/>
          <w:szCs w:val="24"/>
        </w:rPr>
        <w:t xml:space="preserve">hidrolizálja, az importin </w:t>
      </w:r>
      <w:r w:rsidR="00B4456C">
        <w:rPr>
          <w:rFonts w:ascii="Times New Roman" w:hAnsi="Times New Roman" w:cs="Times New Roman"/>
          <w:sz w:val="24"/>
          <w:szCs w:val="24"/>
        </w:rPr>
        <w:t xml:space="preserve">pedig </w:t>
      </w:r>
      <w:r w:rsidR="00E90D8F" w:rsidRPr="000827B1">
        <w:rPr>
          <w:rFonts w:ascii="Times New Roman" w:hAnsi="Times New Roman" w:cs="Times New Roman"/>
          <w:sz w:val="24"/>
          <w:szCs w:val="24"/>
        </w:rPr>
        <w:t>levál</w:t>
      </w:r>
      <w:r w:rsidR="00452130" w:rsidRPr="000827B1">
        <w:rPr>
          <w:rFonts w:ascii="Times New Roman" w:hAnsi="Times New Roman" w:cs="Times New Roman"/>
          <w:sz w:val="24"/>
          <w:szCs w:val="24"/>
        </w:rPr>
        <w:t>ik</w:t>
      </w:r>
      <w:r w:rsidR="00B4456C">
        <w:rPr>
          <w:rFonts w:ascii="Times New Roman" w:hAnsi="Times New Roman" w:cs="Times New Roman"/>
          <w:sz w:val="24"/>
          <w:szCs w:val="24"/>
        </w:rPr>
        <w:t xml:space="preserve"> a Ran-GDP-ről</w:t>
      </w:r>
      <w:r w:rsidR="00452130" w:rsidRPr="000827B1">
        <w:rPr>
          <w:rFonts w:ascii="Times New Roman" w:hAnsi="Times New Roman" w:cs="Times New Roman"/>
          <w:sz w:val="24"/>
          <w:szCs w:val="24"/>
        </w:rPr>
        <w:t xml:space="preserve">, </w:t>
      </w:r>
      <w:r w:rsidR="00B4456C">
        <w:rPr>
          <w:rFonts w:ascii="Times New Roman" w:hAnsi="Times New Roman" w:cs="Times New Roman"/>
          <w:sz w:val="24"/>
          <w:szCs w:val="24"/>
        </w:rPr>
        <w:t xml:space="preserve">és utána egy </w:t>
      </w:r>
      <w:r w:rsidR="00452130" w:rsidRPr="000827B1">
        <w:rPr>
          <w:rFonts w:ascii="Times New Roman" w:hAnsi="Times New Roman" w:cs="Times New Roman"/>
          <w:sz w:val="24"/>
          <w:szCs w:val="24"/>
        </w:rPr>
        <w:t>új NLS-lel jelölt fehérjét tud bevinni</w:t>
      </w:r>
      <w:r w:rsidR="00B4456C">
        <w:rPr>
          <w:rFonts w:ascii="Times New Roman" w:hAnsi="Times New Roman" w:cs="Times New Roman"/>
          <w:sz w:val="24"/>
          <w:szCs w:val="24"/>
        </w:rPr>
        <w:t xml:space="preserve"> a nukleuszba</w:t>
      </w:r>
      <w:r w:rsidR="00452130" w:rsidRPr="000827B1">
        <w:rPr>
          <w:rFonts w:ascii="Times New Roman" w:hAnsi="Times New Roman" w:cs="Times New Roman"/>
          <w:sz w:val="24"/>
          <w:szCs w:val="24"/>
        </w:rPr>
        <w:t xml:space="preserve">. </w:t>
      </w:r>
      <w:r w:rsidR="00260A05">
        <w:rPr>
          <w:rFonts w:ascii="Times New Roman" w:hAnsi="Times New Roman" w:cs="Times New Roman"/>
          <w:sz w:val="24"/>
          <w:szCs w:val="24"/>
        </w:rPr>
        <w:t>„</w:t>
      </w:r>
      <w:r w:rsidR="00452130" w:rsidRPr="000827B1">
        <w:rPr>
          <w:rFonts w:ascii="Times New Roman" w:hAnsi="Times New Roman" w:cs="Times New Roman"/>
          <w:sz w:val="24"/>
          <w:szCs w:val="24"/>
        </w:rPr>
        <w:t>Aktív</w:t>
      </w:r>
      <w:r w:rsidR="00260A05">
        <w:rPr>
          <w:rFonts w:ascii="Times New Roman" w:hAnsi="Times New Roman" w:cs="Times New Roman"/>
          <w:sz w:val="24"/>
          <w:szCs w:val="24"/>
        </w:rPr>
        <w:t>”</w:t>
      </w:r>
      <w:r w:rsidR="00452130" w:rsidRPr="000827B1">
        <w:rPr>
          <w:rFonts w:ascii="Times New Roman" w:hAnsi="Times New Roman" w:cs="Times New Roman"/>
          <w:sz w:val="24"/>
          <w:szCs w:val="24"/>
        </w:rPr>
        <w:t xml:space="preserve"> transzport valósul meg, </w:t>
      </w:r>
      <w:r w:rsidR="00260A05">
        <w:rPr>
          <w:rFonts w:ascii="Times New Roman" w:hAnsi="Times New Roman" w:cs="Times New Roman"/>
          <w:sz w:val="24"/>
          <w:szCs w:val="24"/>
        </w:rPr>
        <w:t xml:space="preserve">hiszen </w:t>
      </w:r>
      <w:r w:rsidR="00452130" w:rsidRPr="000827B1">
        <w:rPr>
          <w:rFonts w:ascii="Times New Roman" w:hAnsi="Times New Roman" w:cs="Times New Roman"/>
          <w:sz w:val="24"/>
          <w:szCs w:val="24"/>
        </w:rPr>
        <w:t xml:space="preserve">az importin recirkuláltatásához </w:t>
      </w:r>
      <w:r w:rsidR="00260A05">
        <w:rPr>
          <w:rFonts w:ascii="Times New Roman" w:hAnsi="Times New Roman" w:cs="Times New Roman"/>
          <w:sz w:val="24"/>
          <w:szCs w:val="24"/>
        </w:rPr>
        <w:t xml:space="preserve">a </w:t>
      </w:r>
      <w:r w:rsidR="00452130" w:rsidRPr="000827B1">
        <w:rPr>
          <w:rFonts w:ascii="Times New Roman" w:hAnsi="Times New Roman" w:cs="Times New Roman"/>
          <w:sz w:val="24"/>
          <w:szCs w:val="24"/>
        </w:rPr>
        <w:t>GTP energiája szüksé</w:t>
      </w:r>
      <w:r w:rsidR="00E90D8F" w:rsidRPr="000827B1">
        <w:rPr>
          <w:rFonts w:ascii="Times New Roman" w:hAnsi="Times New Roman" w:cs="Times New Roman"/>
          <w:sz w:val="24"/>
          <w:szCs w:val="24"/>
        </w:rPr>
        <w:t>ges. A bevitt fehérjé</w:t>
      </w:r>
      <w:r w:rsidR="00B84F41">
        <w:rPr>
          <w:rFonts w:ascii="Times New Roman" w:hAnsi="Times New Roman" w:cs="Times New Roman"/>
          <w:sz w:val="24"/>
          <w:szCs w:val="24"/>
        </w:rPr>
        <w:t>k</w:t>
      </w:r>
      <w:r w:rsidR="00E90D8F" w:rsidRPr="000827B1">
        <w:rPr>
          <w:rFonts w:ascii="Times New Roman" w:hAnsi="Times New Roman" w:cs="Times New Roman"/>
          <w:sz w:val="24"/>
          <w:szCs w:val="24"/>
        </w:rPr>
        <w:t xml:space="preserve">ről </w:t>
      </w:r>
      <w:r w:rsidR="00735063">
        <w:rPr>
          <w:rFonts w:ascii="Times New Roman" w:hAnsi="Times New Roman" w:cs="Times New Roman"/>
          <w:sz w:val="24"/>
          <w:szCs w:val="24"/>
        </w:rPr>
        <w:t>sos</w:t>
      </w:r>
      <w:r w:rsidR="00E90D8F" w:rsidRPr="000827B1">
        <w:rPr>
          <w:rFonts w:ascii="Times New Roman" w:hAnsi="Times New Roman" w:cs="Times New Roman"/>
          <w:sz w:val="24"/>
          <w:szCs w:val="24"/>
        </w:rPr>
        <w:t>em vá</w:t>
      </w:r>
      <w:r w:rsidR="00452130" w:rsidRPr="000827B1">
        <w:rPr>
          <w:rFonts w:ascii="Times New Roman" w:hAnsi="Times New Roman" w:cs="Times New Roman"/>
          <w:sz w:val="24"/>
          <w:szCs w:val="24"/>
        </w:rPr>
        <w:t>lik le az NLS, mivel a mitózis során a sejtmag szétesik, a fehérjék a citoszolba kerülnek,</w:t>
      </w:r>
      <w:r w:rsidR="00B84F41">
        <w:rPr>
          <w:rFonts w:ascii="Times New Roman" w:hAnsi="Times New Roman" w:cs="Times New Roman"/>
          <w:sz w:val="24"/>
          <w:szCs w:val="24"/>
        </w:rPr>
        <w:t xml:space="preserve"> és a következő ciklus elején </w:t>
      </w:r>
      <w:r w:rsidR="00181880">
        <w:rPr>
          <w:rFonts w:ascii="Times New Roman" w:hAnsi="Times New Roman" w:cs="Times New Roman"/>
          <w:sz w:val="24"/>
          <w:szCs w:val="24"/>
        </w:rPr>
        <w:t xml:space="preserve">esetleg </w:t>
      </w:r>
      <w:r w:rsidR="00B84F41">
        <w:rPr>
          <w:rFonts w:ascii="Times New Roman" w:hAnsi="Times New Roman" w:cs="Times New Roman"/>
          <w:sz w:val="24"/>
          <w:szCs w:val="24"/>
        </w:rPr>
        <w:t>újra be kell jussanak a sejtmagba</w:t>
      </w:r>
      <w:r w:rsidR="00452130" w:rsidRPr="000827B1">
        <w:rPr>
          <w:rFonts w:ascii="Times New Roman" w:hAnsi="Times New Roman" w:cs="Times New Roman"/>
          <w:sz w:val="24"/>
          <w:szCs w:val="24"/>
        </w:rPr>
        <w:t xml:space="preserve">. A sejtmagból kifelé történő anyagtranszport NES </w:t>
      </w:r>
      <w:r w:rsidR="00904470" w:rsidRPr="000827B1">
        <w:rPr>
          <w:rFonts w:ascii="Times New Roman" w:hAnsi="Times New Roman" w:cs="Times New Roman"/>
          <w:sz w:val="24"/>
          <w:szCs w:val="24"/>
        </w:rPr>
        <w:t xml:space="preserve">(nukleáris export szignál) </w:t>
      </w:r>
      <w:r w:rsidR="00452130" w:rsidRPr="000827B1">
        <w:rPr>
          <w:rFonts w:ascii="Times New Roman" w:hAnsi="Times New Roman" w:cs="Times New Roman"/>
          <w:sz w:val="24"/>
          <w:szCs w:val="24"/>
        </w:rPr>
        <w:t xml:space="preserve">szignállal és exportin </w:t>
      </w:r>
      <w:r w:rsidR="008976D3">
        <w:rPr>
          <w:rFonts w:ascii="Times New Roman" w:hAnsi="Times New Roman" w:cs="Times New Roman"/>
          <w:sz w:val="24"/>
          <w:szCs w:val="24"/>
        </w:rPr>
        <w:t xml:space="preserve">nevű </w:t>
      </w:r>
      <w:r w:rsidR="00452130" w:rsidRPr="000827B1">
        <w:rPr>
          <w:rFonts w:ascii="Times New Roman" w:hAnsi="Times New Roman" w:cs="Times New Roman"/>
          <w:sz w:val="24"/>
          <w:szCs w:val="24"/>
        </w:rPr>
        <w:t>receptorral</w:t>
      </w:r>
      <w:r w:rsidR="00E90D8F" w:rsidRPr="000827B1">
        <w:rPr>
          <w:rFonts w:ascii="Times New Roman" w:hAnsi="Times New Roman" w:cs="Times New Roman"/>
          <w:sz w:val="24"/>
          <w:szCs w:val="24"/>
        </w:rPr>
        <w:t>,</w:t>
      </w:r>
      <w:r w:rsidR="00452130" w:rsidRPr="000827B1">
        <w:rPr>
          <w:rFonts w:ascii="Times New Roman" w:hAnsi="Times New Roman" w:cs="Times New Roman"/>
          <w:sz w:val="24"/>
          <w:szCs w:val="24"/>
        </w:rPr>
        <w:t xml:space="preserve"> hasonló módon zajlik le.</w:t>
      </w:r>
      <w:r w:rsidR="00E342E5">
        <w:rPr>
          <w:rFonts w:ascii="Times New Roman" w:hAnsi="Times New Roman" w:cs="Times New Roman"/>
          <w:sz w:val="24"/>
          <w:szCs w:val="24"/>
        </w:rPr>
        <w:t xml:space="preserve"> </w:t>
      </w:r>
      <w:r w:rsidR="0056515A">
        <w:rPr>
          <w:rFonts w:ascii="Times New Roman" w:hAnsi="Times New Roman" w:cs="Times New Roman"/>
          <w:sz w:val="24"/>
          <w:szCs w:val="24"/>
        </w:rPr>
        <w:t>A korai G1 fázisban „rendet rak a sejt”: a nukleusz képződése során véletlenszerűen rossz helyre került fehérjéket szignáljaik (NLS, NES) alapján pakolja a helyükre.</w:t>
      </w:r>
      <w:r w:rsidR="00B17544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F80E87" w:rsidRPr="000827B1" w:rsidRDefault="00F869F8" w:rsidP="00F24DCC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80E87" w:rsidRPr="000827B1">
        <w:rPr>
          <w:rFonts w:ascii="Times New Roman" w:hAnsi="Times New Roman" w:cs="Times New Roman"/>
          <w:b/>
          <w:sz w:val="24"/>
          <w:szCs w:val="24"/>
        </w:rPr>
        <w:t>itoplazmából a mitokondriumba</w:t>
      </w:r>
    </w:p>
    <w:p w:rsidR="00452130" w:rsidRPr="000827B1" w:rsidRDefault="007E7069" w:rsidP="00F24DC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7B1">
        <w:rPr>
          <w:rFonts w:ascii="Times New Roman" w:hAnsi="Times New Roman" w:cs="Times New Roman"/>
          <w:sz w:val="24"/>
          <w:szCs w:val="24"/>
        </w:rPr>
        <w:t xml:space="preserve">A mitokondriumba transzportált fehérjék jelentős része a mátrixba kerül. A </w:t>
      </w:r>
      <w:r w:rsidR="00F869F8">
        <w:rPr>
          <w:rFonts w:ascii="Times New Roman" w:hAnsi="Times New Roman" w:cs="Times New Roman"/>
          <w:sz w:val="24"/>
          <w:szCs w:val="24"/>
        </w:rPr>
        <w:t>megfelelő szigná</w:t>
      </w:r>
      <w:r w:rsidRPr="000827B1">
        <w:rPr>
          <w:rFonts w:ascii="Times New Roman" w:hAnsi="Times New Roman" w:cs="Times New Roman"/>
          <w:sz w:val="24"/>
          <w:szCs w:val="24"/>
        </w:rPr>
        <w:t>l</w:t>
      </w:r>
      <w:r w:rsidR="00F869F8">
        <w:rPr>
          <w:rFonts w:ascii="Times New Roman" w:hAnsi="Times New Roman" w:cs="Times New Roman"/>
          <w:sz w:val="24"/>
          <w:szCs w:val="24"/>
        </w:rPr>
        <w:t xml:space="preserve">lal </w:t>
      </w:r>
      <w:r w:rsidR="00D35886">
        <w:rPr>
          <w:rFonts w:ascii="Times New Roman" w:hAnsi="Times New Roman" w:cs="Times New Roman"/>
          <w:sz w:val="24"/>
          <w:szCs w:val="24"/>
        </w:rPr>
        <w:t>rendelkező</w:t>
      </w:r>
      <w:r w:rsidR="00F869F8">
        <w:rPr>
          <w:rFonts w:ascii="Times New Roman" w:hAnsi="Times New Roman" w:cs="Times New Roman"/>
          <w:sz w:val="24"/>
          <w:szCs w:val="24"/>
        </w:rPr>
        <w:t xml:space="preserve"> </w:t>
      </w:r>
      <w:r w:rsidRPr="000827B1">
        <w:rPr>
          <w:rFonts w:ascii="Times New Roman" w:hAnsi="Times New Roman" w:cs="Times New Roman"/>
          <w:sz w:val="24"/>
          <w:szCs w:val="24"/>
        </w:rPr>
        <w:t xml:space="preserve">fehérje </w:t>
      </w:r>
      <w:r w:rsidR="00F869F8">
        <w:rPr>
          <w:rFonts w:ascii="Times New Roman" w:hAnsi="Times New Roman" w:cs="Times New Roman"/>
          <w:sz w:val="24"/>
          <w:szCs w:val="24"/>
        </w:rPr>
        <w:t xml:space="preserve">két, kapcsoltan működő </w:t>
      </w:r>
      <w:r w:rsidRPr="000827B1">
        <w:rPr>
          <w:rFonts w:ascii="Times New Roman" w:hAnsi="Times New Roman" w:cs="Times New Roman"/>
          <w:sz w:val="24"/>
          <w:szCs w:val="24"/>
        </w:rPr>
        <w:t xml:space="preserve">transzlokátor segítségével jut át </w:t>
      </w:r>
      <w:r w:rsidR="00A525CC">
        <w:rPr>
          <w:rFonts w:ascii="Times New Roman" w:hAnsi="Times New Roman" w:cs="Times New Roman"/>
          <w:sz w:val="24"/>
          <w:szCs w:val="24"/>
        </w:rPr>
        <w:t xml:space="preserve">egyszerre </w:t>
      </w:r>
      <w:r w:rsidRPr="000827B1">
        <w:rPr>
          <w:rFonts w:ascii="Times New Roman" w:hAnsi="Times New Roman" w:cs="Times New Roman"/>
          <w:sz w:val="24"/>
          <w:szCs w:val="24"/>
        </w:rPr>
        <w:t xml:space="preserve">a </w:t>
      </w:r>
      <w:r w:rsidR="00F869F8">
        <w:rPr>
          <w:rFonts w:ascii="Times New Roman" w:hAnsi="Times New Roman" w:cs="Times New Roman"/>
          <w:sz w:val="24"/>
          <w:szCs w:val="24"/>
        </w:rPr>
        <w:t xml:space="preserve">külső és a belső </w:t>
      </w:r>
      <w:r w:rsidRPr="000827B1">
        <w:rPr>
          <w:rFonts w:ascii="Times New Roman" w:hAnsi="Times New Roman" w:cs="Times New Roman"/>
          <w:sz w:val="24"/>
          <w:szCs w:val="24"/>
        </w:rPr>
        <w:t>membránon. Csak pr</w:t>
      </w:r>
      <w:r w:rsidR="00372A9A" w:rsidRPr="000827B1">
        <w:rPr>
          <w:rFonts w:ascii="Times New Roman" w:hAnsi="Times New Roman" w:cs="Times New Roman"/>
          <w:sz w:val="24"/>
          <w:szCs w:val="24"/>
        </w:rPr>
        <w:t>ekurzor fehérjék képesek átjutni</w:t>
      </w:r>
      <w:r w:rsidRPr="000827B1">
        <w:rPr>
          <w:rFonts w:ascii="Times New Roman" w:hAnsi="Times New Roman" w:cs="Times New Roman"/>
          <w:sz w:val="24"/>
          <w:szCs w:val="24"/>
        </w:rPr>
        <w:t xml:space="preserve">, ezért a citoszolban levő </w:t>
      </w:r>
      <w:r w:rsidR="008B4876">
        <w:rPr>
          <w:rFonts w:ascii="Times New Roman" w:hAnsi="Times New Roman" w:cs="Times New Roman"/>
          <w:sz w:val="24"/>
          <w:szCs w:val="24"/>
        </w:rPr>
        <w:t>egyes c</w:t>
      </w:r>
      <w:r w:rsidRPr="000827B1">
        <w:rPr>
          <w:rFonts w:ascii="Times New Roman" w:hAnsi="Times New Roman" w:cs="Times New Roman"/>
          <w:sz w:val="24"/>
          <w:szCs w:val="24"/>
        </w:rPr>
        <w:t>haperone</w:t>
      </w:r>
      <w:r w:rsidR="00904470" w:rsidRPr="000827B1">
        <w:rPr>
          <w:rFonts w:ascii="Times New Roman" w:hAnsi="Times New Roman" w:cs="Times New Roman"/>
          <w:sz w:val="24"/>
          <w:szCs w:val="24"/>
        </w:rPr>
        <w:t xml:space="preserve"> </w:t>
      </w:r>
      <w:r w:rsidR="008B4876">
        <w:rPr>
          <w:rFonts w:ascii="Times New Roman" w:hAnsi="Times New Roman" w:cs="Times New Roman"/>
          <w:sz w:val="24"/>
          <w:szCs w:val="24"/>
        </w:rPr>
        <w:t xml:space="preserve">(„dajka”) </w:t>
      </w:r>
      <w:r w:rsidR="00904470" w:rsidRPr="000827B1">
        <w:rPr>
          <w:rFonts w:ascii="Times New Roman" w:hAnsi="Times New Roman" w:cs="Times New Roman"/>
          <w:sz w:val="24"/>
          <w:szCs w:val="24"/>
        </w:rPr>
        <w:t>fehé</w:t>
      </w:r>
      <w:r w:rsidR="008B4876">
        <w:rPr>
          <w:rFonts w:ascii="Times New Roman" w:hAnsi="Times New Roman" w:cs="Times New Roman"/>
          <w:sz w:val="24"/>
          <w:szCs w:val="24"/>
        </w:rPr>
        <w:t>r</w:t>
      </w:r>
      <w:r w:rsidR="00904470" w:rsidRPr="000827B1">
        <w:rPr>
          <w:rFonts w:ascii="Times New Roman" w:hAnsi="Times New Roman" w:cs="Times New Roman"/>
          <w:sz w:val="24"/>
          <w:szCs w:val="24"/>
        </w:rPr>
        <w:t>jék</w:t>
      </w:r>
      <w:r w:rsidRPr="000827B1">
        <w:rPr>
          <w:rFonts w:ascii="Times New Roman" w:hAnsi="Times New Roman" w:cs="Times New Roman"/>
          <w:sz w:val="24"/>
          <w:szCs w:val="24"/>
        </w:rPr>
        <w:t xml:space="preserve"> </w:t>
      </w:r>
      <w:r w:rsidR="00E90D8F" w:rsidRPr="000827B1">
        <w:rPr>
          <w:rFonts w:ascii="Times New Roman" w:hAnsi="Times New Roman" w:cs="Times New Roman"/>
          <w:sz w:val="24"/>
          <w:szCs w:val="24"/>
        </w:rPr>
        <w:t>meg</w:t>
      </w:r>
      <w:r w:rsidRPr="000827B1">
        <w:rPr>
          <w:rFonts w:ascii="Times New Roman" w:hAnsi="Times New Roman" w:cs="Times New Roman"/>
          <w:sz w:val="24"/>
          <w:szCs w:val="24"/>
        </w:rPr>
        <w:t xml:space="preserve">gátolják a feltekeredésüket. A mátrixba bejutott fehérjékről a szignál peptidáz </w:t>
      </w:r>
      <w:r w:rsidR="00E90D8F" w:rsidRPr="000827B1">
        <w:rPr>
          <w:rFonts w:ascii="Times New Roman" w:hAnsi="Times New Roman" w:cs="Times New Roman"/>
          <w:sz w:val="24"/>
          <w:szCs w:val="24"/>
        </w:rPr>
        <w:t>le</w:t>
      </w:r>
      <w:r w:rsidRPr="000827B1">
        <w:rPr>
          <w:rFonts w:ascii="Times New Roman" w:hAnsi="Times New Roman" w:cs="Times New Roman"/>
          <w:sz w:val="24"/>
          <w:szCs w:val="24"/>
        </w:rPr>
        <w:t>hasítja a szignált</w:t>
      </w:r>
      <w:r w:rsidR="008B4876">
        <w:rPr>
          <w:rFonts w:ascii="Times New Roman" w:hAnsi="Times New Roman" w:cs="Times New Roman"/>
          <w:sz w:val="24"/>
          <w:szCs w:val="24"/>
        </w:rPr>
        <w:t>, ezáltal azok irreverzibilisen ott maradnak</w:t>
      </w:r>
      <w:r w:rsidRPr="000827B1">
        <w:rPr>
          <w:rFonts w:ascii="Times New Roman" w:hAnsi="Times New Roman" w:cs="Times New Roman"/>
          <w:sz w:val="24"/>
          <w:szCs w:val="24"/>
        </w:rPr>
        <w:t>.</w:t>
      </w:r>
      <w:r w:rsidR="008B4876">
        <w:rPr>
          <w:rFonts w:ascii="Times New Roman" w:hAnsi="Times New Roman" w:cs="Times New Roman"/>
          <w:sz w:val="24"/>
          <w:szCs w:val="24"/>
        </w:rPr>
        <w:t xml:space="preserve"> A belső membrán fehérjéi pedig tartalmaznak egy második szignált is, amelyik az első (mitokondriális) szignál levágódása után a belső me</w:t>
      </w:r>
      <w:r w:rsidR="00A525CC">
        <w:rPr>
          <w:rFonts w:ascii="Times New Roman" w:hAnsi="Times New Roman" w:cs="Times New Roman"/>
          <w:sz w:val="24"/>
          <w:szCs w:val="24"/>
        </w:rPr>
        <w:t>m</w:t>
      </w:r>
      <w:r w:rsidR="008B4876">
        <w:rPr>
          <w:rFonts w:ascii="Times New Roman" w:hAnsi="Times New Roman" w:cs="Times New Roman"/>
          <w:sz w:val="24"/>
          <w:szCs w:val="24"/>
        </w:rPr>
        <w:t>bránba irányítj</w:t>
      </w:r>
      <w:r w:rsidR="00A525CC">
        <w:rPr>
          <w:rFonts w:ascii="Times New Roman" w:hAnsi="Times New Roman" w:cs="Times New Roman"/>
          <w:sz w:val="24"/>
          <w:szCs w:val="24"/>
        </w:rPr>
        <w:t>a</w:t>
      </w:r>
      <w:r w:rsidR="008B4876">
        <w:rPr>
          <w:rFonts w:ascii="Times New Roman" w:hAnsi="Times New Roman" w:cs="Times New Roman"/>
          <w:sz w:val="24"/>
          <w:szCs w:val="24"/>
        </w:rPr>
        <w:t xml:space="preserve"> ezeket a fehérjéket.</w:t>
      </w:r>
    </w:p>
    <w:p w:rsidR="00F80E87" w:rsidRPr="000827B1" w:rsidRDefault="00422681" w:rsidP="00F24DCC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80E87" w:rsidRPr="000827B1">
        <w:rPr>
          <w:rFonts w:ascii="Times New Roman" w:hAnsi="Times New Roman" w:cs="Times New Roman"/>
          <w:b/>
          <w:sz w:val="24"/>
          <w:szCs w:val="24"/>
        </w:rPr>
        <w:t>itoplazmából a kloroplasztiszba</w:t>
      </w:r>
    </w:p>
    <w:p w:rsidR="001E7870" w:rsidRPr="000827B1" w:rsidRDefault="001E7870" w:rsidP="00F24DC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7B1">
        <w:rPr>
          <w:rFonts w:ascii="Times New Roman" w:hAnsi="Times New Roman" w:cs="Times New Roman"/>
          <w:sz w:val="24"/>
          <w:szCs w:val="24"/>
        </w:rPr>
        <w:t>A transzport hasonló a mitokondr</w:t>
      </w:r>
      <w:r w:rsidR="009B7F6A" w:rsidRPr="000827B1">
        <w:rPr>
          <w:rFonts w:ascii="Times New Roman" w:hAnsi="Times New Roman" w:cs="Times New Roman"/>
          <w:sz w:val="24"/>
          <w:szCs w:val="24"/>
        </w:rPr>
        <w:t>iumba való bejutáshoz</w:t>
      </w:r>
      <w:r w:rsidR="00C63784">
        <w:rPr>
          <w:rFonts w:ascii="Times New Roman" w:hAnsi="Times New Roman" w:cs="Times New Roman"/>
          <w:sz w:val="24"/>
          <w:szCs w:val="24"/>
        </w:rPr>
        <w:t>, de persze a szignál peptid attól eltérő</w:t>
      </w:r>
      <w:r w:rsidR="009B7F6A" w:rsidRPr="000827B1">
        <w:rPr>
          <w:rFonts w:ascii="Times New Roman" w:hAnsi="Times New Roman" w:cs="Times New Roman"/>
          <w:sz w:val="24"/>
          <w:szCs w:val="24"/>
        </w:rPr>
        <w:t>. A</w:t>
      </w:r>
      <w:r w:rsidRPr="000827B1">
        <w:rPr>
          <w:rFonts w:ascii="Times New Roman" w:hAnsi="Times New Roman" w:cs="Times New Roman"/>
          <w:sz w:val="24"/>
          <w:szCs w:val="24"/>
        </w:rPr>
        <w:t xml:space="preserve"> kloroplasztiszba </w:t>
      </w:r>
      <w:r w:rsidR="00422681">
        <w:rPr>
          <w:rFonts w:ascii="Times New Roman" w:hAnsi="Times New Roman" w:cs="Times New Roman"/>
          <w:sz w:val="24"/>
          <w:szCs w:val="24"/>
        </w:rPr>
        <w:t xml:space="preserve">szállított </w:t>
      </w:r>
      <w:r w:rsidRPr="000827B1">
        <w:rPr>
          <w:rFonts w:ascii="Times New Roman" w:hAnsi="Times New Roman" w:cs="Times New Roman"/>
          <w:sz w:val="24"/>
          <w:szCs w:val="24"/>
        </w:rPr>
        <w:t xml:space="preserve">fehérje több szignállal </w:t>
      </w:r>
      <w:r w:rsidR="00422681">
        <w:rPr>
          <w:rFonts w:ascii="Times New Roman" w:hAnsi="Times New Roman" w:cs="Times New Roman"/>
          <w:sz w:val="24"/>
          <w:szCs w:val="24"/>
        </w:rPr>
        <w:t xml:space="preserve">is </w:t>
      </w:r>
      <w:r w:rsidRPr="000827B1">
        <w:rPr>
          <w:rFonts w:ascii="Times New Roman" w:hAnsi="Times New Roman" w:cs="Times New Roman"/>
          <w:sz w:val="24"/>
          <w:szCs w:val="24"/>
        </w:rPr>
        <w:t xml:space="preserve">rendelkezhet. </w:t>
      </w:r>
      <w:r w:rsidR="00422681">
        <w:rPr>
          <w:rFonts w:ascii="Times New Roman" w:hAnsi="Times New Roman" w:cs="Times New Roman"/>
          <w:sz w:val="24"/>
          <w:szCs w:val="24"/>
        </w:rPr>
        <w:t xml:space="preserve">Az első </w:t>
      </w:r>
      <w:r w:rsidR="00A52E01">
        <w:rPr>
          <w:rFonts w:ascii="Times New Roman" w:hAnsi="Times New Roman" w:cs="Times New Roman"/>
          <w:sz w:val="24"/>
          <w:szCs w:val="24"/>
        </w:rPr>
        <w:t xml:space="preserve">(sztróma) </w:t>
      </w:r>
      <w:r w:rsidR="00422681">
        <w:rPr>
          <w:rFonts w:ascii="Times New Roman" w:hAnsi="Times New Roman" w:cs="Times New Roman"/>
          <w:sz w:val="24"/>
          <w:szCs w:val="24"/>
        </w:rPr>
        <w:t>szignál a külső és a belső membránon át a sztrómába viszi a fehérjét</w:t>
      </w:r>
      <w:r w:rsidR="00D84856">
        <w:rPr>
          <w:rFonts w:ascii="Times New Roman" w:hAnsi="Times New Roman" w:cs="Times New Roman"/>
          <w:sz w:val="24"/>
          <w:szCs w:val="24"/>
        </w:rPr>
        <w:t xml:space="preserve"> (kapcsolt</w:t>
      </w:r>
      <w:r w:rsidR="00A52E01">
        <w:rPr>
          <w:rFonts w:ascii="Times New Roman" w:hAnsi="Times New Roman" w:cs="Times New Roman"/>
          <w:sz w:val="24"/>
          <w:szCs w:val="24"/>
        </w:rPr>
        <w:t>an működő</w:t>
      </w:r>
      <w:r w:rsidR="00D84856">
        <w:rPr>
          <w:rFonts w:ascii="Times New Roman" w:hAnsi="Times New Roman" w:cs="Times New Roman"/>
          <w:sz w:val="24"/>
          <w:szCs w:val="24"/>
        </w:rPr>
        <w:t xml:space="preserve"> transzlokátorokon keresztül)</w:t>
      </w:r>
      <w:r w:rsidR="00422681">
        <w:rPr>
          <w:rFonts w:ascii="Times New Roman" w:hAnsi="Times New Roman" w:cs="Times New Roman"/>
          <w:sz w:val="24"/>
          <w:szCs w:val="24"/>
        </w:rPr>
        <w:t xml:space="preserve">, ahol </w:t>
      </w:r>
      <w:r w:rsidRPr="000827B1">
        <w:rPr>
          <w:rFonts w:ascii="Times New Roman" w:hAnsi="Times New Roman" w:cs="Times New Roman"/>
          <w:sz w:val="24"/>
          <w:szCs w:val="24"/>
        </w:rPr>
        <w:t xml:space="preserve">a </w:t>
      </w:r>
      <w:r w:rsidR="00A52E01">
        <w:rPr>
          <w:rFonts w:ascii="Times New Roman" w:hAnsi="Times New Roman" w:cs="Times New Roman"/>
          <w:sz w:val="24"/>
          <w:szCs w:val="24"/>
        </w:rPr>
        <w:t xml:space="preserve">(sztróma) </w:t>
      </w:r>
      <w:r w:rsidRPr="000827B1">
        <w:rPr>
          <w:rFonts w:ascii="Times New Roman" w:hAnsi="Times New Roman" w:cs="Times New Roman"/>
          <w:sz w:val="24"/>
          <w:szCs w:val="24"/>
        </w:rPr>
        <w:t xml:space="preserve">szignál peptidáz levágja </w:t>
      </w:r>
      <w:r w:rsidR="00422681">
        <w:rPr>
          <w:rFonts w:ascii="Times New Roman" w:hAnsi="Times New Roman" w:cs="Times New Roman"/>
          <w:sz w:val="24"/>
          <w:szCs w:val="24"/>
        </w:rPr>
        <w:t xml:space="preserve">ezt </w:t>
      </w:r>
      <w:r w:rsidRPr="000827B1">
        <w:rPr>
          <w:rFonts w:ascii="Times New Roman" w:hAnsi="Times New Roman" w:cs="Times New Roman"/>
          <w:sz w:val="24"/>
          <w:szCs w:val="24"/>
        </w:rPr>
        <w:t>a szignált</w:t>
      </w:r>
      <w:r w:rsidR="00422681">
        <w:rPr>
          <w:rFonts w:ascii="Times New Roman" w:hAnsi="Times New Roman" w:cs="Times New Roman"/>
          <w:sz w:val="24"/>
          <w:szCs w:val="24"/>
        </w:rPr>
        <w:t>.</w:t>
      </w:r>
      <w:r w:rsidRPr="000827B1">
        <w:rPr>
          <w:rFonts w:ascii="Times New Roman" w:hAnsi="Times New Roman" w:cs="Times New Roman"/>
          <w:sz w:val="24"/>
          <w:szCs w:val="24"/>
        </w:rPr>
        <w:t xml:space="preserve"> </w:t>
      </w:r>
      <w:r w:rsidR="00422681">
        <w:rPr>
          <w:rFonts w:ascii="Times New Roman" w:hAnsi="Times New Roman" w:cs="Times New Roman"/>
          <w:sz w:val="24"/>
          <w:szCs w:val="24"/>
        </w:rPr>
        <w:t>Ha</w:t>
      </w:r>
      <w:r w:rsidRPr="000827B1">
        <w:rPr>
          <w:rFonts w:ascii="Times New Roman" w:hAnsi="Times New Roman" w:cs="Times New Roman"/>
          <w:sz w:val="24"/>
          <w:szCs w:val="24"/>
        </w:rPr>
        <w:t xml:space="preserve"> nincs rajta még egy</w:t>
      </w:r>
      <w:r w:rsidR="00422681">
        <w:rPr>
          <w:rFonts w:ascii="Times New Roman" w:hAnsi="Times New Roman" w:cs="Times New Roman"/>
          <w:sz w:val="24"/>
          <w:szCs w:val="24"/>
        </w:rPr>
        <w:t xml:space="preserve"> szignál</w:t>
      </w:r>
      <w:r w:rsidRPr="000827B1">
        <w:rPr>
          <w:rFonts w:ascii="Times New Roman" w:hAnsi="Times New Roman" w:cs="Times New Roman"/>
          <w:sz w:val="24"/>
          <w:szCs w:val="24"/>
        </w:rPr>
        <w:t>, akkor ott marad</w:t>
      </w:r>
      <w:r w:rsidR="00422681">
        <w:rPr>
          <w:rFonts w:ascii="Times New Roman" w:hAnsi="Times New Roman" w:cs="Times New Roman"/>
          <w:sz w:val="24"/>
          <w:szCs w:val="24"/>
        </w:rPr>
        <w:t xml:space="preserve"> a fehérje </w:t>
      </w:r>
      <w:r w:rsidR="00D84856">
        <w:rPr>
          <w:rFonts w:ascii="Times New Roman" w:hAnsi="Times New Roman" w:cs="Times New Roman"/>
          <w:sz w:val="24"/>
          <w:szCs w:val="24"/>
        </w:rPr>
        <w:t xml:space="preserve">tartósan </w:t>
      </w:r>
      <w:r w:rsidR="00422681">
        <w:rPr>
          <w:rFonts w:ascii="Times New Roman" w:hAnsi="Times New Roman" w:cs="Times New Roman"/>
          <w:sz w:val="24"/>
          <w:szCs w:val="24"/>
        </w:rPr>
        <w:t>a sztrómában</w:t>
      </w:r>
      <w:r w:rsidRPr="000827B1">
        <w:rPr>
          <w:rFonts w:ascii="Times New Roman" w:hAnsi="Times New Roman" w:cs="Times New Roman"/>
          <w:sz w:val="24"/>
          <w:szCs w:val="24"/>
        </w:rPr>
        <w:t xml:space="preserve">, </w:t>
      </w:r>
      <w:r w:rsidR="00422681">
        <w:rPr>
          <w:rFonts w:ascii="Times New Roman" w:hAnsi="Times New Roman" w:cs="Times New Roman"/>
          <w:sz w:val="24"/>
          <w:szCs w:val="24"/>
        </w:rPr>
        <w:t>míg</w:t>
      </w:r>
      <w:r w:rsidRPr="000827B1">
        <w:rPr>
          <w:rFonts w:ascii="Times New Roman" w:hAnsi="Times New Roman" w:cs="Times New Roman"/>
          <w:sz w:val="24"/>
          <w:szCs w:val="24"/>
        </w:rPr>
        <w:t xml:space="preserve"> ha rendelkezik </w:t>
      </w:r>
      <w:r w:rsidR="00422681">
        <w:rPr>
          <w:rFonts w:ascii="Times New Roman" w:hAnsi="Times New Roman" w:cs="Times New Roman"/>
          <w:sz w:val="24"/>
          <w:szCs w:val="24"/>
        </w:rPr>
        <w:t>egy második szignállal is</w:t>
      </w:r>
      <w:r w:rsidRPr="000827B1">
        <w:rPr>
          <w:rFonts w:ascii="Times New Roman" w:hAnsi="Times New Roman" w:cs="Times New Roman"/>
          <w:sz w:val="24"/>
          <w:szCs w:val="24"/>
        </w:rPr>
        <w:t xml:space="preserve">, akkor </w:t>
      </w:r>
      <w:r w:rsidR="00422681">
        <w:rPr>
          <w:rFonts w:ascii="Times New Roman" w:hAnsi="Times New Roman" w:cs="Times New Roman"/>
          <w:sz w:val="24"/>
          <w:szCs w:val="24"/>
        </w:rPr>
        <w:t>továbbmehet</w:t>
      </w:r>
      <w:r w:rsidRPr="000827B1">
        <w:rPr>
          <w:rFonts w:ascii="Times New Roman" w:hAnsi="Times New Roman" w:cs="Times New Roman"/>
          <w:sz w:val="24"/>
          <w:szCs w:val="24"/>
        </w:rPr>
        <w:t xml:space="preserve"> a tilakoid térbe</w:t>
      </w:r>
      <w:r w:rsidR="00422681">
        <w:rPr>
          <w:rFonts w:ascii="Times New Roman" w:hAnsi="Times New Roman" w:cs="Times New Roman"/>
          <w:sz w:val="24"/>
          <w:szCs w:val="24"/>
        </w:rPr>
        <w:t xml:space="preserve"> vagy a tilakoid membránba</w:t>
      </w:r>
      <w:r w:rsidRPr="000827B1">
        <w:rPr>
          <w:rFonts w:ascii="Times New Roman" w:hAnsi="Times New Roman" w:cs="Times New Roman"/>
          <w:sz w:val="24"/>
          <w:szCs w:val="24"/>
        </w:rPr>
        <w:t>.</w:t>
      </w:r>
    </w:p>
    <w:p w:rsidR="00F80E87" w:rsidRPr="000827B1" w:rsidRDefault="00C905E6" w:rsidP="00C905E6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Fehérjék transzportja a c</w:t>
      </w:r>
      <w:r w:rsidR="00F80E87" w:rsidRPr="000827B1">
        <w:rPr>
          <w:rFonts w:ascii="Times New Roman" w:hAnsi="Times New Roman" w:cs="Times New Roman"/>
          <w:b/>
          <w:sz w:val="24"/>
          <w:szCs w:val="24"/>
        </w:rPr>
        <w:t>itoplazmából a</w:t>
      </w:r>
      <w:r w:rsidR="00452130" w:rsidRPr="00082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E87" w:rsidRPr="000827B1">
        <w:rPr>
          <w:rFonts w:ascii="Times New Roman" w:hAnsi="Times New Roman" w:cs="Times New Roman"/>
          <w:b/>
          <w:sz w:val="24"/>
          <w:szCs w:val="24"/>
        </w:rPr>
        <w:t>peroxiszómába</w:t>
      </w:r>
      <w:r w:rsidRPr="00F24DCC">
        <w:rPr>
          <w:rFonts w:ascii="Times New Roman" w:hAnsi="Times New Roman" w:cs="Times New Roman"/>
          <w:b/>
          <w:sz w:val="24"/>
          <w:szCs w:val="24"/>
        </w:rPr>
        <w:t>. A peroxiszómák ősi és modern funkciói</w:t>
      </w:r>
    </w:p>
    <w:p w:rsidR="00C905E6" w:rsidRDefault="00C905E6" w:rsidP="00F24DC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7870" w:rsidRPr="000827B1" w:rsidRDefault="009B7F6A" w:rsidP="00F24DC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7B1">
        <w:rPr>
          <w:rFonts w:ascii="Times New Roman" w:hAnsi="Times New Roman" w:cs="Times New Roman"/>
          <w:sz w:val="24"/>
          <w:szCs w:val="24"/>
        </w:rPr>
        <w:t xml:space="preserve">A peroxiszómát </w:t>
      </w:r>
      <w:r w:rsidR="00693CA0">
        <w:rPr>
          <w:rFonts w:ascii="Times New Roman" w:hAnsi="Times New Roman" w:cs="Times New Roman"/>
          <w:sz w:val="24"/>
          <w:szCs w:val="24"/>
        </w:rPr>
        <w:t xml:space="preserve">csak </w:t>
      </w:r>
      <w:r w:rsidRPr="000827B1">
        <w:rPr>
          <w:rFonts w:ascii="Times New Roman" w:hAnsi="Times New Roman" w:cs="Times New Roman"/>
          <w:sz w:val="24"/>
          <w:szCs w:val="24"/>
        </w:rPr>
        <w:t>egy</w:t>
      </w:r>
      <w:r w:rsidR="00693CA0">
        <w:rPr>
          <w:rFonts w:ascii="Times New Roman" w:hAnsi="Times New Roman" w:cs="Times New Roman"/>
          <w:sz w:val="24"/>
          <w:szCs w:val="24"/>
        </w:rPr>
        <w:t xml:space="preserve"> </w:t>
      </w:r>
      <w:r w:rsidRPr="000827B1">
        <w:rPr>
          <w:rFonts w:ascii="Times New Roman" w:hAnsi="Times New Roman" w:cs="Times New Roman"/>
          <w:sz w:val="24"/>
          <w:szCs w:val="24"/>
        </w:rPr>
        <w:t>membrán határolja, ezért könnyebben jutnak be a fehérjék</w:t>
      </w:r>
      <w:r w:rsidR="00693CA0">
        <w:rPr>
          <w:rFonts w:ascii="Times New Roman" w:hAnsi="Times New Roman" w:cs="Times New Roman"/>
          <w:sz w:val="24"/>
          <w:szCs w:val="24"/>
        </w:rPr>
        <w:t xml:space="preserve"> transzmembrán transzporttal, mint </w:t>
      </w:r>
      <w:r w:rsidR="00C905E6">
        <w:rPr>
          <w:rFonts w:ascii="Times New Roman" w:hAnsi="Times New Roman" w:cs="Times New Roman"/>
          <w:sz w:val="24"/>
          <w:szCs w:val="24"/>
        </w:rPr>
        <w:t xml:space="preserve">pl. </w:t>
      </w:r>
      <w:r w:rsidR="00693CA0">
        <w:rPr>
          <w:rFonts w:ascii="Times New Roman" w:hAnsi="Times New Roman" w:cs="Times New Roman"/>
          <w:sz w:val="24"/>
          <w:szCs w:val="24"/>
        </w:rPr>
        <w:t>a mitokondriumba</w:t>
      </w:r>
      <w:r w:rsidRPr="000827B1">
        <w:rPr>
          <w:rFonts w:ascii="Times New Roman" w:hAnsi="Times New Roman" w:cs="Times New Roman"/>
          <w:sz w:val="24"/>
          <w:szCs w:val="24"/>
        </w:rPr>
        <w:t xml:space="preserve">. A szelektív transzport során </w:t>
      </w:r>
      <w:r w:rsidR="00693CA0">
        <w:rPr>
          <w:rFonts w:ascii="Times New Roman" w:hAnsi="Times New Roman" w:cs="Times New Roman"/>
          <w:sz w:val="24"/>
          <w:szCs w:val="24"/>
        </w:rPr>
        <w:t xml:space="preserve">többek között jellegzetes oxidatív </w:t>
      </w:r>
      <w:r w:rsidRPr="000827B1">
        <w:rPr>
          <w:rFonts w:ascii="Times New Roman" w:hAnsi="Times New Roman" w:cs="Times New Roman"/>
          <w:sz w:val="24"/>
          <w:szCs w:val="24"/>
        </w:rPr>
        <w:t xml:space="preserve">enzimek </w:t>
      </w:r>
      <w:r w:rsidR="00693CA0">
        <w:rPr>
          <w:rFonts w:ascii="Times New Roman" w:hAnsi="Times New Roman" w:cs="Times New Roman"/>
          <w:sz w:val="24"/>
          <w:szCs w:val="24"/>
        </w:rPr>
        <w:t xml:space="preserve">(oxidázok, kataláz) </w:t>
      </w:r>
      <w:r w:rsidR="00E90D8F" w:rsidRPr="000827B1">
        <w:rPr>
          <w:rFonts w:ascii="Times New Roman" w:hAnsi="Times New Roman" w:cs="Times New Roman"/>
          <w:sz w:val="24"/>
          <w:szCs w:val="24"/>
        </w:rPr>
        <w:t>kerülnek</w:t>
      </w:r>
      <w:r w:rsidRPr="000827B1">
        <w:rPr>
          <w:rFonts w:ascii="Times New Roman" w:hAnsi="Times New Roman" w:cs="Times New Roman"/>
          <w:sz w:val="24"/>
          <w:szCs w:val="24"/>
        </w:rPr>
        <w:t xml:space="preserve"> be</w:t>
      </w:r>
      <w:r w:rsidR="00693CA0">
        <w:rPr>
          <w:rFonts w:ascii="Times New Roman" w:hAnsi="Times New Roman" w:cs="Times New Roman"/>
          <w:sz w:val="24"/>
          <w:szCs w:val="24"/>
        </w:rPr>
        <w:t xml:space="preserve"> ide</w:t>
      </w:r>
      <w:r w:rsidRPr="000827B1">
        <w:rPr>
          <w:rFonts w:ascii="Times New Roman" w:hAnsi="Times New Roman" w:cs="Times New Roman"/>
          <w:sz w:val="24"/>
          <w:szCs w:val="24"/>
        </w:rPr>
        <w:t>. Ezek oxidál</w:t>
      </w:r>
      <w:r w:rsidR="00693CA0">
        <w:rPr>
          <w:rFonts w:ascii="Times New Roman" w:hAnsi="Times New Roman" w:cs="Times New Roman"/>
          <w:sz w:val="24"/>
          <w:szCs w:val="24"/>
        </w:rPr>
        <w:t>nak</w:t>
      </w:r>
      <w:r w:rsidRPr="000827B1">
        <w:rPr>
          <w:rFonts w:ascii="Times New Roman" w:hAnsi="Times New Roman" w:cs="Times New Roman"/>
          <w:sz w:val="24"/>
          <w:szCs w:val="24"/>
        </w:rPr>
        <w:t xml:space="preserve"> </w:t>
      </w:r>
      <w:r w:rsidR="00693CA0">
        <w:rPr>
          <w:rFonts w:ascii="Times New Roman" w:hAnsi="Times New Roman" w:cs="Times New Roman"/>
          <w:sz w:val="24"/>
          <w:szCs w:val="24"/>
        </w:rPr>
        <w:t>bizonyos</w:t>
      </w:r>
      <w:r w:rsidRPr="000827B1">
        <w:rPr>
          <w:rFonts w:ascii="Times New Roman" w:hAnsi="Times New Roman" w:cs="Times New Roman"/>
          <w:sz w:val="24"/>
          <w:szCs w:val="24"/>
        </w:rPr>
        <w:t xml:space="preserve"> szerves vegyületeket</w:t>
      </w:r>
      <w:r w:rsidR="00693CA0">
        <w:rPr>
          <w:rFonts w:ascii="Times New Roman" w:hAnsi="Times New Roman" w:cs="Times New Roman"/>
          <w:sz w:val="24"/>
          <w:szCs w:val="24"/>
        </w:rPr>
        <w:t xml:space="preserve"> (húgysav, hangyasav, zsírsavak, hidroxisavak, aminosavak, alkoholok, fenolok) a „légzési” O</w:t>
      </w:r>
      <w:r w:rsidR="00693CA0" w:rsidRPr="00693C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93CA0">
        <w:rPr>
          <w:rFonts w:ascii="Times New Roman" w:hAnsi="Times New Roman" w:cs="Times New Roman"/>
          <w:sz w:val="24"/>
          <w:szCs w:val="24"/>
        </w:rPr>
        <w:t xml:space="preserve"> segítségével</w:t>
      </w:r>
      <w:r w:rsidRPr="000827B1">
        <w:rPr>
          <w:rFonts w:ascii="Times New Roman" w:hAnsi="Times New Roman" w:cs="Times New Roman"/>
          <w:sz w:val="24"/>
          <w:szCs w:val="24"/>
        </w:rPr>
        <w:t xml:space="preserve">, </w:t>
      </w:r>
      <w:r w:rsidR="00693CA0">
        <w:rPr>
          <w:rFonts w:ascii="Times New Roman" w:hAnsi="Times New Roman" w:cs="Times New Roman"/>
          <w:sz w:val="24"/>
          <w:szCs w:val="24"/>
        </w:rPr>
        <w:t xml:space="preserve">ami </w:t>
      </w:r>
      <w:r w:rsidRPr="000827B1">
        <w:rPr>
          <w:rFonts w:ascii="Times New Roman" w:hAnsi="Times New Roman" w:cs="Times New Roman"/>
          <w:sz w:val="24"/>
          <w:szCs w:val="24"/>
        </w:rPr>
        <w:t xml:space="preserve">közben hidrogén-peroxiddá redukálódik, amit </w:t>
      </w:r>
      <w:r w:rsidR="00693CA0">
        <w:rPr>
          <w:rFonts w:ascii="Times New Roman" w:hAnsi="Times New Roman" w:cs="Times New Roman"/>
          <w:sz w:val="24"/>
          <w:szCs w:val="24"/>
        </w:rPr>
        <w:t>(ha nincs szerves szu</w:t>
      </w:r>
      <w:r w:rsidR="00D35886">
        <w:rPr>
          <w:rFonts w:ascii="Times New Roman" w:hAnsi="Times New Roman" w:cs="Times New Roman"/>
          <w:sz w:val="24"/>
          <w:szCs w:val="24"/>
        </w:rPr>
        <w:t>b</w:t>
      </w:r>
      <w:r w:rsidR="00693CA0">
        <w:rPr>
          <w:rFonts w:ascii="Times New Roman" w:hAnsi="Times New Roman" w:cs="Times New Roman"/>
          <w:sz w:val="24"/>
          <w:szCs w:val="24"/>
        </w:rPr>
        <w:t xml:space="preserve">sztrátja) </w:t>
      </w:r>
      <w:r w:rsidRPr="000827B1">
        <w:rPr>
          <w:rFonts w:ascii="Times New Roman" w:hAnsi="Times New Roman" w:cs="Times New Roman"/>
          <w:sz w:val="24"/>
          <w:szCs w:val="24"/>
        </w:rPr>
        <w:t>a kataláz enzim bont vízzé és oxigénné.</w:t>
      </w:r>
    </w:p>
    <w:p w:rsidR="00247EC3" w:rsidRPr="000827B1" w:rsidRDefault="009B7F6A" w:rsidP="00F24DC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7B1">
        <w:rPr>
          <w:rFonts w:ascii="Times New Roman" w:hAnsi="Times New Roman" w:cs="Times New Roman"/>
          <w:sz w:val="24"/>
          <w:szCs w:val="24"/>
        </w:rPr>
        <w:t>Az ősi peroxiszóma szerepe az O</w:t>
      </w:r>
      <w:r w:rsidRPr="000827B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827B1">
        <w:rPr>
          <w:rFonts w:ascii="Times New Roman" w:hAnsi="Times New Roman" w:cs="Times New Roman"/>
          <w:sz w:val="24"/>
          <w:szCs w:val="24"/>
        </w:rPr>
        <w:t xml:space="preserve"> </w:t>
      </w:r>
      <w:r w:rsidR="000A3596">
        <w:rPr>
          <w:rFonts w:ascii="Times New Roman" w:hAnsi="Times New Roman" w:cs="Times New Roman"/>
          <w:sz w:val="24"/>
          <w:szCs w:val="24"/>
        </w:rPr>
        <w:t xml:space="preserve">sejtből történő </w:t>
      </w:r>
      <w:r w:rsidRPr="000827B1">
        <w:rPr>
          <w:rFonts w:ascii="Times New Roman" w:hAnsi="Times New Roman" w:cs="Times New Roman"/>
          <w:sz w:val="24"/>
          <w:szCs w:val="24"/>
        </w:rPr>
        <w:t>eltávolítása</w:t>
      </w:r>
      <w:r w:rsidR="00372A9A" w:rsidRPr="000827B1">
        <w:rPr>
          <w:rFonts w:ascii="Times New Roman" w:hAnsi="Times New Roman" w:cs="Times New Roman"/>
          <w:sz w:val="24"/>
          <w:szCs w:val="24"/>
        </w:rPr>
        <w:t xml:space="preserve"> </w:t>
      </w:r>
      <w:r w:rsidR="000A3596">
        <w:rPr>
          <w:rFonts w:ascii="Times New Roman" w:hAnsi="Times New Roman" w:cs="Times New Roman"/>
          <w:sz w:val="24"/>
          <w:szCs w:val="24"/>
        </w:rPr>
        <w:t>lehetet</w:t>
      </w:r>
      <w:r w:rsidR="00372A9A" w:rsidRPr="000827B1">
        <w:rPr>
          <w:rFonts w:ascii="Times New Roman" w:hAnsi="Times New Roman" w:cs="Times New Roman"/>
          <w:sz w:val="24"/>
          <w:szCs w:val="24"/>
        </w:rPr>
        <w:t>t, de ezt a mito</w:t>
      </w:r>
      <w:r w:rsidRPr="000827B1">
        <w:rPr>
          <w:rFonts w:ascii="Times New Roman" w:hAnsi="Times New Roman" w:cs="Times New Roman"/>
          <w:sz w:val="24"/>
          <w:szCs w:val="24"/>
        </w:rPr>
        <w:t>kondrium megjelenése után elvesztette. Modern funk</w:t>
      </w:r>
      <w:r w:rsidR="00247EC3" w:rsidRPr="000827B1">
        <w:rPr>
          <w:rFonts w:ascii="Times New Roman" w:hAnsi="Times New Roman" w:cs="Times New Roman"/>
          <w:sz w:val="24"/>
          <w:szCs w:val="24"/>
        </w:rPr>
        <w:t xml:space="preserve">ciói </w:t>
      </w:r>
      <w:r w:rsidR="000A3596">
        <w:rPr>
          <w:rFonts w:ascii="Times New Roman" w:hAnsi="Times New Roman" w:cs="Times New Roman"/>
          <w:sz w:val="24"/>
          <w:szCs w:val="24"/>
        </w:rPr>
        <w:t xml:space="preserve">főleg </w:t>
      </w:r>
      <w:r w:rsidR="00247EC3" w:rsidRPr="000827B1">
        <w:rPr>
          <w:rFonts w:ascii="Times New Roman" w:hAnsi="Times New Roman" w:cs="Times New Roman"/>
          <w:sz w:val="24"/>
          <w:szCs w:val="24"/>
        </w:rPr>
        <w:t>olyanok, melyekre a mitoko</w:t>
      </w:r>
      <w:r w:rsidRPr="000827B1">
        <w:rPr>
          <w:rFonts w:ascii="Times New Roman" w:hAnsi="Times New Roman" w:cs="Times New Roman"/>
          <w:sz w:val="24"/>
          <w:szCs w:val="24"/>
        </w:rPr>
        <w:t>ndrium nem képes</w:t>
      </w:r>
      <w:r w:rsidR="002D6DC4">
        <w:rPr>
          <w:rFonts w:ascii="Times New Roman" w:hAnsi="Times New Roman" w:cs="Times New Roman"/>
          <w:sz w:val="24"/>
          <w:szCs w:val="24"/>
        </w:rPr>
        <w:t xml:space="preserve"> (pl. detoxikálás)</w:t>
      </w:r>
      <w:r w:rsidRPr="000827B1">
        <w:rPr>
          <w:rFonts w:ascii="Times New Roman" w:hAnsi="Times New Roman" w:cs="Times New Roman"/>
          <w:sz w:val="24"/>
          <w:szCs w:val="24"/>
        </w:rPr>
        <w:t>.</w:t>
      </w:r>
      <w:r w:rsidR="00247EC3" w:rsidRPr="000827B1">
        <w:rPr>
          <w:rFonts w:ascii="Times New Roman" w:hAnsi="Times New Roman" w:cs="Times New Roman"/>
          <w:sz w:val="24"/>
          <w:szCs w:val="24"/>
        </w:rPr>
        <w:t xml:space="preserve"> </w:t>
      </w:r>
      <w:r w:rsidR="000A3596">
        <w:rPr>
          <w:rFonts w:ascii="Times New Roman" w:hAnsi="Times New Roman" w:cs="Times New Roman"/>
          <w:sz w:val="24"/>
          <w:szCs w:val="24"/>
        </w:rPr>
        <w:t xml:space="preserve">Az oxigénből </w:t>
      </w:r>
      <w:r w:rsidR="00247EC3" w:rsidRPr="000827B1">
        <w:rPr>
          <w:rFonts w:ascii="Times New Roman" w:hAnsi="Times New Roman" w:cs="Times New Roman"/>
          <w:sz w:val="24"/>
          <w:szCs w:val="24"/>
        </w:rPr>
        <w:t>H</w:t>
      </w:r>
      <w:r w:rsidR="00247EC3" w:rsidRPr="000827B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47EC3" w:rsidRPr="000827B1">
        <w:rPr>
          <w:rFonts w:ascii="Times New Roman" w:hAnsi="Times New Roman" w:cs="Times New Roman"/>
          <w:sz w:val="24"/>
          <w:szCs w:val="24"/>
        </w:rPr>
        <w:t>O</w:t>
      </w:r>
      <w:r w:rsidR="00247EC3" w:rsidRPr="000827B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47EC3" w:rsidRPr="000827B1">
        <w:rPr>
          <w:rFonts w:ascii="Times New Roman" w:hAnsi="Times New Roman" w:cs="Times New Roman"/>
          <w:sz w:val="24"/>
          <w:szCs w:val="24"/>
        </w:rPr>
        <w:t>-</w:t>
      </w:r>
      <w:r w:rsidR="000A3596">
        <w:rPr>
          <w:rFonts w:ascii="Times New Roman" w:hAnsi="Times New Roman" w:cs="Times New Roman"/>
          <w:sz w:val="24"/>
          <w:szCs w:val="24"/>
        </w:rPr>
        <w:t>o</w:t>
      </w:r>
      <w:r w:rsidR="00247EC3" w:rsidRPr="000827B1">
        <w:rPr>
          <w:rFonts w:ascii="Times New Roman" w:hAnsi="Times New Roman" w:cs="Times New Roman"/>
          <w:sz w:val="24"/>
          <w:szCs w:val="24"/>
        </w:rPr>
        <w:t xml:space="preserve">t termel, ezzel egyéb </w:t>
      </w:r>
      <w:r w:rsidR="000A3596">
        <w:rPr>
          <w:rFonts w:ascii="Times New Roman" w:hAnsi="Times New Roman" w:cs="Times New Roman"/>
          <w:sz w:val="24"/>
          <w:szCs w:val="24"/>
        </w:rPr>
        <w:t xml:space="preserve">szerves </w:t>
      </w:r>
      <w:r w:rsidR="00247EC3" w:rsidRPr="000827B1">
        <w:rPr>
          <w:rFonts w:ascii="Times New Roman" w:hAnsi="Times New Roman" w:cs="Times New Roman"/>
          <w:sz w:val="24"/>
          <w:szCs w:val="24"/>
        </w:rPr>
        <w:t xml:space="preserve">szubsztrátok oxidálhatók. Fontos a májban és a vesében, </w:t>
      </w:r>
      <w:r w:rsidR="000A3596">
        <w:rPr>
          <w:rFonts w:ascii="Times New Roman" w:hAnsi="Times New Roman" w:cs="Times New Roman"/>
          <w:sz w:val="24"/>
          <w:szCs w:val="24"/>
        </w:rPr>
        <w:t xml:space="preserve">és pl. </w:t>
      </w:r>
      <w:r w:rsidR="00247EC3" w:rsidRPr="000827B1">
        <w:rPr>
          <w:rFonts w:ascii="Times New Roman" w:hAnsi="Times New Roman" w:cs="Times New Roman"/>
          <w:sz w:val="24"/>
          <w:szCs w:val="24"/>
        </w:rPr>
        <w:t xml:space="preserve">az </w:t>
      </w:r>
      <w:r w:rsidR="000A3596">
        <w:rPr>
          <w:rFonts w:ascii="Times New Roman" w:hAnsi="Times New Roman" w:cs="Times New Roman"/>
          <w:sz w:val="24"/>
          <w:szCs w:val="24"/>
        </w:rPr>
        <w:t>etil-</w:t>
      </w:r>
      <w:r w:rsidR="00247EC3" w:rsidRPr="000827B1">
        <w:rPr>
          <w:rFonts w:ascii="Times New Roman" w:hAnsi="Times New Roman" w:cs="Times New Roman"/>
          <w:sz w:val="24"/>
          <w:szCs w:val="24"/>
        </w:rPr>
        <w:t xml:space="preserve">alkohol egy része </w:t>
      </w:r>
      <w:r w:rsidR="000A3596">
        <w:rPr>
          <w:rFonts w:ascii="Times New Roman" w:hAnsi="Times New Roman" w:cs="Times New Roman"/>
          <w:sz w:val="24"/>
          <w:szCs w:val="24"/>
        </w:rPr>
        <w:t>itt</w:t>
      </w:r>
      <w:r w:rsidR="00247EC3" w:rsidRPr="000827B1">
        <w:rPr>
          <w:rFonts w:ascii="Times New Roman" w:hAnsi="Times New Roman" w:cs="Times New Roman"/>
          <w:sz w:val="24"/>
          <w:szCs w:val="24"/>
        </w:rPr>
        <w:t xml:space="preserve"> oxidálódik acetalde</w:t>
      </w:r>
      <w:r w:rsidR="000A3596">
        <w:rPr>
          <w:rFonts w:ascii="Times New Roman" w:hAnsi="Times New Roman" w:cs="Times New Roman"/>
          <w:sz w:val="24"/>
          <w:szCs w:val="24"/>
        </w:rPr>
        <w:t>hiddé. A peroxiszómáknak szerepük</w:t>
      </w:r>
      <w:r w:rsidR="00247EC3" w:rsidRPr="000827B1">
        <w:rPr>
          <w:rFonts w:ascii="Times New Roman" w:hAnsi="Times New Roman" w:cs="Times New Roman"/>
          <w:sz w:val="24"/>
          <w:szCs w:val="24"/>
        </w:rPr>
        <w:t xml:space="preserve"> van a zsírsavak β-oxidációjá</w:t>
      </w:r>
      <w:r w:rsidR="000A3596">
        <w:rPr>
          <w:rFonts w:ascii="Times New Roman" w:hAnsi="Times New Roman" w:cs="Times New Roman"/>
          <w:sz w:val="24"/>
          <w:szCs w:val="24"/>
        </w:rPr>
        <w:t>ban</w:t>
      </w:r>
      <w:r w:rsidR="00A46F17">
        <w:rPr>
          <w:rFonts w:ascii="Times New Roman" w:hAnsi="Times New Roman" w:cs="Times New Roman"/>
          <w:sz w:val="24"/>
          <w:szCs w:val="24"/>
        </w:rPr>
        <w:t xml:space="preserve"> is,</w:t>
      </w:r>
      <w:r w:rsidR="00247EC3" w:rsidRPr="000827B1">
        <w:rPr>
          <w:rFonts w:ascii="Times New Roman" w:hAnsi="Times New Roman" w:cs="Times New Roman"/>
          <w:sz w:val="24"/>
          <w:szCs w:val="24"/>
        </w:rPr>
        <w:t xml:space="preserve"> </w:t>
      </w:r>
      <w:r w:rsidR="00A46F17">
        <w:rPr>
          <w:rFonts w:ascii="Times New Roman" w:hAnsi="Times New Roman" w:cs="Times New Roman"/>
          <w:sz w:val="24"/>
          <w:szCs w:val="24"/>
        </w:rPr>
        <w:t>és a kataláz enzim révén az oxidatív stressz ellen mind a mai napig védik a sejteket.</w:t>
      </w:r>
    </w:p>
    <w:p w:rsidR="00F24DCC" w:rsidRDefault="00F24DCC" w:rsidP="00A64F2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8B3" w:rsidRPr="001D67FC" w:rsidRDefault="007278B3" w:rsidP="001D67FC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7FC">
        <w:rPr>
          <w:rFonts w:ascii="Times New Roman" w:hAnsi="Times New Roman" w:cs="Times New Roman"/>
          <w:b/>
          <w:sz w:val="24"/>
          <w:szCs w:val="24"/>
        </w:rPr>
        <w:t>Szabad és kötött riboszómák</w:t>
      </w:r>
    </w:p>
    <w:p w:rsidR="00F24DCC" w:rsidRDefault="00F24DCC" w:rsidP="00A64F2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216" w:rsidRPr="000827B1" w:rsidRDefault="00520215" w:rsidP="001D67F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7B1">
        <w:rPr>
          <w:rFonts w:ascii="Times New Roman" w:hAnsi="Times New Roman" w:cs="Times New Roman"/>
          <w:sz w:val="24"/>
          <w:szCs w:val="24"/>
        </w:rPr>
        <w:t xml:space="preserve">Az ER kiterjedt membránhálózat, zárt lumenje van, kapcsolódik a nukleuszhoz. Fő feladata a fehérje- és lipidszintézis. A fehérjeszintézis a riboszómákon valósul meg, </w:t>
      </w:r>
      <w:r w:rsidR="00452216" w:rsidRPr="000827B1">
        <w:rPr>
          <w:rFonts w:ascii="Times New Roman" w:hAnsi="Times New Roman" w:cs="Times New Roman"/>
          <w:sz w:val="24"/>
          <w:szCs w:val="24"/>
        </w:rPr>
        <w:t xml:space="preserve">melyek </w:t>
      </w:r>
      <w:r w:rsidR="00E11063">
        <w:rPr>
          <w:rFonts w:ascii="Times New Roman" w:hAnsi="Times New Roman" w:cs="Times New Roman"/>
          <w:sz w:val="24"/>
          <w:szCs w:val="24"/>
        </w:rPr>
        <w:t xml:space="preserve">alegységei </w:t>
      </w:r>
      <w:r w:rsidR="00452216" w:rsidRPr="000827B1">
        <w:rPr>
          <w:rFonts w:ascii="Times New Roman" w:hAnsi="Times New Roman" w:cs="Times New Roman"/>
          <w:sz w:val="24"/>
          <w:szCs w:val="24"/>
        </w:rPr>
        <w:t>a sejtmagból kerülnek a citoszolba</w:t>
      </w:r>
      <w:r w:rsidR="00E11063">
        <w:rPr>
          <w:rFonts w:ascii="Times New Roman" w:hAnsi="Times New Roman" w:cs="Times New Roman"/>
          <w:sz w:val="24"/>
          <w:szCs w:val="24"/>
        </w:rPr>
        <w:t>,</w:t>
      </w:r>
      <w:r w:rsidR="00452216" w:rsidRPr="000827B1">
        <w:rPr>
          <w:rFonts w:ascii="Times New Roman" w:hAnsi="Times New Roman" w:cs="Times New Roman"/>
          <w:sz w:val="24"/>
          <w:szCs w:val="24"/>
        </w:rPr>
        <w:t xml:space="preserve"> és mRNS jelenlétébe</w:t>
      </w:r>
      <w:r w:rsidR="00E90D8F" w:rsidRPr="000827B1">
        <w:rPr>
          <w:rFonts w:ascii="Times New Roman" w:hAnsi="Times New Roman" w:cs="Times New Roman"/>
          <w:sz w:val="24"/>
          <w:szCs w:val="24"/>
        </w:rPr>
        <w:t xml:space="preserve">n állnak össze </w:t>
      </w:r>
      <w:r w:rsidR="00E11063">
        <w:rPr>
          <w:rFonts w:ascii="Times New Roman" w:hAnsi="Times New Roman" w:cs="Times New Roman"/>
          <w:sz w:val="24"/>
          <w:szCs w:val="24"/>
        </w:rPr>
        <w:t>működő riboszómává</w:t>
      </w:r>
      <w:r w:rsidR="00452216" w:rsidRPr="000827B1">
        <w:rPr>
          <w:rFonts w:ascii="Times New Roman" w:hAnsi="Times New Roman" w:cs="Times New Roman"/>
          <w:sz w:val="24"/>
          <w:szCs w:val="24"/>
        </w:rPr>
        <w:t xml:space="preserve">. </w:t>
      </w:r>
      <w:r w:rsidR="007A646E">
        <w:rPr>
          <w:rFonts w:ascii="Times New Roman" w:hAnsi="Times New Roman" w:cs="Times New Roman"/>
          <w:sz w:val="24"/>
          <w:szCs w:val="24"/>
        </w:rPr>
        <w:t>„</w:t>
      </w:r>
      <w:r w:rsidR="00452216" w:rsidRPr="000827B1">
        <w:rPr>
          <w:rFonts w:ascii="Times New Roman" w:hAnsi="Times New Roman" w:cs="Times New Roman"/>
          <w:sz w:val="24"/>
          <w:szCs w:val="24"/>
        </w:rPr>
        <w:t>K</w:t>
      </w:r>
      <w:r w:rsidR="007A646E">
        <w:rPr>
          <w:rFonts w:ascii="Times New Roman" w:hAnsi="Times New Roman" w:cs="Times New Roman"/>
          <w:sz w:val="24"/>
          <w:szCs w:val="24"/>
        </w:rPr>
        <w:t>ét típusuk”</w:t>
      </w:r>
      <w:r w:rsidRPr="000827B1">
        <w:rPr>
          <w:rFonts w:ascii="Times New Roman" w:hAnsi="Times New Roman" w:cs="Times New Roman"/>
          <w:sz w:val="24"/>
          <w:szCs w:val="24"/>
        </w:rPr>
        <w:t xml:space="preserve"> </w:t>
      </w:r>
      <w:r w:rsidR="00452216" w:rsidRPr="000827B1">
        <w:rPr>
          <w:rFonts w:ascii="Times New Roman" w:hAnsi="Times New Roman" w:cs="Times New Roman"/>
          <w:sz w:val="24"/>
          <w:szCs w:val="24"/>
        </w:rPr>
        <w:t>van, melyek strukturálisan és fukcionálisan megegyeznek, csak a szintetizált fehérjében különböznek</w:t>
      </w:r>
      <w:r w:rsidR="00CC08AD">
        <w:rPr>
          <w:rFonts w:ascii="Times New Roman" w:hAnsi="Times New Roman" w:cs="Times New Roman"/>
          <w:sz w:val="24"/>
          <w:szCs w:val="24"/>
        </w:rPr>
        <w:t>, és mindkettő poli(ribo)szómákat képez az mRNS-en</w:t>
      </w:r>
      <w:r w:rsidR="00452216" w:rsidRPr="000827B1">
        <w:rPr>
          <w:rFonts w:ascii="Times New Roman" w:hAnsi="Times New Roman" w:cs="Times New Roman"/>
          <w:sz w:val="24"/>
          <w:szCs w:val="24"/>
        </w:rPr>
        <w:t xml:space="preserve">. </w:t>
      </w:r>
      <w:r w:rsidR="001D67FC">
        <w:rPr>
          <w:rFonts w:ascii="Times New Roman" w:hAnsi="Times New Roman" w:cs="Times New Roman"/>
          <w:sz w:val="24"/>
          <w:szCs w:val="24"/>
        </w:rPr>
        <w:t xml:space="preserve">A </w:t>
      </w:r>
      <w:r w:rsidR="00452216" w:rsidRPr="000827B1">
        <w:rPr>
          <w:rFonts w:ascii="Times New Roman" w:hAnsi="Times New Roman" w:cs="Times New Roman"/>
          <w:b/>
          <w:sz w:val="24"/>
          <w:szCs w:val="24"/>
        </w:rPr>
        <w:t>szabad riboszómák</w:t>
      </w:r>
      <w:r w:rsidR="001D67FC" w:rsidRPr="001D67FC">
        <w:rPr>
          <w:rFonts w:ascii="Times New Roman" w:hAnsi="Times New Roman" w:cs="Times New Roman"/>
          <w:sz w:val="24"/>
          <w:szCs w:val="24"/>
        </w:rPr>
        <w:t xml:space="preserve"> o</w:t>
      </w:r>
      <w:r w:rsidR="00452216" w:rsidRPr="000827B1">
        <w:rPr>
          <w:rFonts w:ascii="Times New Roman" w:hAnsi="Times New Roman" w:cs="Times New Roman"/>
          <w:sz w:val="24"/>
          <w:szCs w:val="24"/>
        </w:rPr>
        <w:t>lyan fehérjéket gyártanak, melyek nem az ER-be kerülnek</w:t>
      </w:r>
      <w:r w:rsidR="007A646E">
        <w:rPr>
          <w:rFonts w:ascii="Times New Roman" w:hAnsi="Times New Roman" w:cs="Times New Roman"/>
          <w:sz w:val="24"/>
          <w:szCs w:val="24"/>
        </w:rPr>
        <w:t>, tehát pl. a citoszol, a nukleusz vagy a mitokondrium importált fehérjéit</w:t>
      </w:r>
      <w:r w:rsidR="00452216" w:rsidRPr="000827B1">
        <w:rPr>
          <w:rFonts w:ascii="Times New Roman" w:hAnsi="Times New Roman" w:cs="Times New Roman"/>
          <w:sz w:val="24"/>
          <w:szCs w:val="24"/>
        </w:rPr>
        <w:t xml:space="preserve">. </w:t>
      </w:r>
      <w:r w:rsidR="001D67FC">
        <w:rPr>
          <w:rFonts w:ascii="Times New Roman" w:hAnsi="Times New Roman" w:cs="Times New Roman"/>
          <w:sz w:val="24"/>
          <w:szCs w:val="24"/>
        </w:rPr>
        <w:t xml:space="preserve">A </w:t>
      </w:r>
      <w:r w:rsidR="00452216" w:rsidRPr="000827B1">
        <w:rPr>
          <w:rFonts w:ascii="Times New Roman" w:hAnsi="Times New Roman" w:cs="Times New Roman"/>
          <w:b/>
          <w:sz w:val="24"/>
          <w:szCs w:val="24"/>
        </w:rPr>
        <w:t>kötött riboszómák</w:t>
      </w:r>
      <w:r w:rsidR="001D67FC" w:rsidRPr="001D67FC">
        <w:rPr>
          <w:rFonts w:ascii="Times New Roman" w:hAnsi="Times New Roman" w:cs="Times New Roman"/>
          <w:sz w:val="24"/>
          <w:szCs w:val="24"/>
        </w:rPr>
        <w:t xml:space="preserve"> a</w:t>
      </w:r>
      <w:r w:rsidR="00452216" w:rsidRPr="000827B1">
        <w:rPr>
          <w:rFonts w:ascii="Times New Roman" w:hAnsi="Times New Roman" w:cs="Times New Roman"/>
          <w:sz w:val="24"/>
          <w:szCs w:val="24"/>
        </w:rPr>
        <w:t xml:space="preserve">z ER-be </w:t>
      </w:r>
      <w:r w:rsidR="00E90D8F" w:rsidRPr="000827B1">
        <w:rPr>
          <w:rFonts w:ascii="Times New Roman" w:hAnsi="Times New Roman" w:cs="Times New Roman"/>
          <w:sz w:val="24"/>
          <w:szCs w:val="24"/>
        </w:rPr>
        <w:t>kerülő</w:t>
      </w:r>
      <w:r w:rsidR="00452216" w:rsidRPr="000827B1">
        <w:rPr>
          <w:rFonts w:ascii="Times New Roman" w:hAnsi="Times New Roman" w:cs="Times New Roman"/>
          <w:sz w:val="24"/>
          <w:szCs w:val="24"/>
        </w:rPr>
        <w:t xml:space="preserve"> fehérjéket szintetizálják úgy</w:t>
      </w:r>
      <w:r w:rsidR="004F599F">
        <w:rPr>
          <w:rFonts w:ascii="Times New Roman" w:hAnsi="Times New Roman" w:cs="Times New Roman"/>
          <w:sz w:val="24"/>
          <w:szCs w:val="24"/>
        </w:rPr>
        <w:t>,</w:t>
      </w:r>
      <w:r w:rsidR="00452216" w:rsidRPr="000827B1">
        <w:rPr>
          <w:rFonts w:ascii="Times New Roman" w:hAnsi="Times New Roman" w:cs="Times New Roman"/>
          <w:sz w:val="24"/>
          <w:szCs w:val="24"/>
        </w:rPr>
        <w:t xml:space="preserve"> hogy </w:t>
      </w:r>
      <w:r w:rsidR="004F599F">
        <w:rPr>
          <w:rFonts w:ascii="Times New Roman" w:hAnsi="Times New Roman" w:cs="Times New Roman"/>
          <w:sz w:val="24"/>
          <w:szCs w:val="24"/>
        </w:rPr>
        <w:t>a transzláció a citoszolban kezdődik el, majd pedig az egész apparátus lekötődik a DER felszínére</w:t>
      </w:r>
      <w:r w:rsidR="00452216" w:rsidRPr="000827B1">
        <w:rPr>
          <w:rFonts w:ascii="Times New Roman" w:hAnsi="Times New Roman" w:cs="Times New Roman"/>
          <w:sz w:val="24"/>
          <w:szCs w:val="24"/>
        </w:rPr>
        <w:t xml:space="preserve">. </w:t>
      </w:r>
      <w:r w:rsidR="004F599F">
        <w:rPr>
          <w:rFonts w:ascii="Times New Roman" w:hAnsi="Times New Roman" w:cs="Times New Roman"/>
          <w:sz w:val="24"/>
          <w:szCs w:val="24"/>
        </w:rPr>
        <w:t>A képződő fehérje azonnal a transzportálódik az ER lumenjébe vagy membránjába</w:t>
      </w:r>
      <w:r w:rsidR="007342BD">
        <w:rPr>
          <w:rFonts w:ascii="Times New Roman" w:hAnsi="Times New Roman" w:cs="Times New Roman"/>
          <w:sz w:val="24"/>
          <w:szCs w:val="24"/>
        </w:rPr>
        <w:t>,</w:t>
      </w:r>
      <w:r w:rsidR="004F599F">
        <w:rPr>
          <w:rFonts w:ascii="Times New Roman" w:hAnsi="Times New Roman" w:cs="Times New Roman"/>
          <w:sz w:val="24"/>
          <w:szCs w:val="24"/>
        </w:rPr>
        <w:t xml:space="preserve"> </w:t>
      </w:r>
      <w:r w:rsidR="007342BD">
        <w:rPr>
          <w:rFonts w:ascii="Times New Roman" w:hAnsi="Times New Roman" w:cs="Times New Roman"/>
          <w:sz w:val="24"/>
          <w:szCs w:val="24"/>
        </w:rPr>
        <w:t>a</w:t>
      </w:r>
      <w:r w:rsidR="00452216" w:rsidRPr="000827B1">
        <w:rPr>
          <w:rFonts w:ascii="Times New Roman" w:hAnsi="Times New Roman" w:cs="Times New Roman"/>
          <w:sz w:val="24"/>
          <w:szCs w:val="24"/>
        </w:rPr>
        <w:t xml:space="preserve"> szintézis befejezése után </w:t>
      </w:r>
      <w:r w:rsidR="007342BD">
        <w:rPr>
          <w:rFonts w:ascii="Times New Roman" w:hAnsi="Times New Roman" w:cs="Times New Roman"/>
          <w:sz w:val="24"/>
          <w:szCs w:val="24"/>
        </w:rPr>
        <w:t xml:space="preserve">pedig </w:t>
      </w:r>
      <w:r w:rsidR="00452216" w:rsidRPr="000827B1">
        <w:rPr>
          <w:rFonts w:ascii="Times New Roman" w:hAnsi="Times New Roman" w:cs="Times New Roman"/>
          <w:sz w:val="24"/>
          <w:szCs w:val="24"/>
        </w:rPr>
        <w:t>felszabadul</w:t>
      </w:r>
      <w:r w:rsidR="00CC08AD">
        <w:rPr>
          <w:rFonts w:ascii="Times New Roman" w:hAnsi="Times New Roman" w:cs="Times New Roman"/>
          <w:sz w:val="24"/>
          <w:szCs w:val="24"/>
        </w:rPr>
        <w:t>nak a riboszóma elegységek</w:t>
      </w:r>
      <w:r w:rsidR="00452216" w:rsidRPr="000827B1">
        <w:rPr>
          <w:rFonts w:ascii="Times New Roman" w:hAnsi="Times New Roman" w:cs="Times New Roman"/>
          <w:sz w:val="24"/>
          <w:szCs w:val="24"/>
        </w:rPr>
        <w:t>.</w:t>
      </w:r>
      <w:r w:rsidR="00CC08AD">
        <w:rPr>
          <w:rFonts w:ascii="Times New Roman" w:hAnsi="Times New Roman" w:cs="Times New Roman"/>
          <w:sz w:val="24"/>
          <w:szCs w:val="24"/>
        </w:rPr>
        <w:t xml:space="preserve"> Itt képződnek pl. az ER és a Golgi fehérjéi, vagy a szekréciós és az integráns membrán proteinek. </w:t>
      </w:r>
    </w:p>
    <w:p w:rsidR="001D67FC" w:rsidRDefault="001D67FC" w:rsidP="00A64F2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8B3" w:rsidRPr="009B13FD" w:rsidRDefault="007278B3" w:rsidP="009B13FD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3FD">
        <w:rPr>
          <w:rFonts w:ascii="Times New Roman" w:hAnsi="Times New Roman" w:cs="Times New Roman"/>
          <w:b/>
          <w:sz w:val="24"/>
          <w:szCs w:val="24"/>
        </w:rPr>
        <w:t>Az endoplazmás retikulum típusai és azok különböző funkciói</w:t>
      </w:r>
    </w:p>
    <w:p w:rsidR="001D67FC" w:rsidRDefault="001D67FC" w:rsidP="00A64F2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112" w:rsidRDefault="00452216" w:rsidP="009B13FD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7B1">
        <w:rPr>
          <w:rFonts w:ascii="Times New Roman" w:hAnsi="Times New Roman" w:cs="Times New Roman"/>
          <w:sz w:val="24"/>
          <w:szCs w:val="24"/>
        </w:rPr>
        <w:t>Az ER-t az alapján csoportosítjuk, hogy felszínén találhatók-e riboszómák vagy s</w:t>
      </w:r>
      <w:r w:rsidR="00D35886">
        <w:rPr>
          <w:rFonts w:ascii="Times New Roman" w:hAnsi="Times New Roman" w:cs="Times New Roman"/>
          <w:sz w:val="24"/>
          <w:szCs w:val="24"/>
        </w:rPr>
        <w:t>em. A durva endoplazmás retikulu</w:t>
      </w:r>
      <w:r w:rsidRPr="000827B1">
        <w:rPr>
          <w:rFonts w:ascii="Times New Roman" w:hAnsi="Times New Roman" w:cs="Times New Roman"/>
          <w:sz w:val="24"/>
          <w:szCs w:val="24"/>
        </w:rPr>
        <w:t>mon</w:t>
      </w:r>
      <w:r w:rsidR="00B6776A" w:rsidRPr="000827B1">
        <w:rPr>
          <w:rFonts w:ascii="Times New Roman" w:hAnsi="Times New Roman" w:cs="Times New Roman"/>
          <w:sz w:val="24"/>
          <w:szCs w:val="24"/>
        </w:rPr>
        <w:t xml:space="preserve"> (DER)</w:t>
      </w:r>
      <w:r w:rsidRPr="000827B1">
        <w:rPr>
          <w:rFonts w:ascii="Times New Roman" w:hAnsi="Times New Roman" w:cs="Times New Roman"/>
          <w:sz w:val="24"/>
          <w:szCs w:val="24"/>
        </w:rPr>
        <w:t xml:space="preserve"> helyezkednek el a kötött riboszómák. A DER kétféle fehérjét importálhat a citoszolból. Integráns membránfehérjéket, mely</w:t>
      </w:r>
      <w:r w:rsidR="00B6776A" w:rsidRPr="000827B1">
        <w:rPr>
          <w:rFonts w:ascii="Times New Roman" w:hAnsi="Times New Roman" w:cs="Times New Roman"/>
          <w:sz w:val="24"/>
          <w:szCs w:val="24"/>
        </w:rPr>
        <w:t>ek az ER membránjába épülnek be</w:t>
      </w:r>
      <w:r w:rsidRPr="000827B1">
        <w:rPr>
          <w:rFonts w:ascii="Times New Roman" w:hAnsi="Times New Roman" w:cs="Times New Roman"/>
          <w:sz w:val="24"/>
          <w:szCs w:val="24"/>
        </w:rPr>
        <w:t xml:space="preserve"> hidrofób részükkel</w:t>
      </w:r>
      <w:r w:rsidR="00DB3E2E">
        <w:rPr>
          <w:rFonts w:ascii="Times New Roman" w:hAnsi="Times New Roman" w:cs="Times New Roman"/>
          <w:sz w:val="24"/>
          <w:szCs w:val="24"/>
        </w:rPr>
        <w:t>, valamint</w:t>
      </w:r>
      <w:r w:rsidRPr="000827B1">
        <w:rPr>
          <w:rFonts w:ascii="Times New Roman" w:hAnsi="Times New Roman" w:cs="Times New Roman"/>
          <w:sz w:val="24"/>
          <w:szCs w:val="24"/>
        </w:rPr>
        <w:t xml:space="preserve"> </w:t>
      </w:r>
      <w:r w:rsidR="00B6776A" w:rsidRPr="000827B1">
        <w:rPr>
          <w:rFonts w:ascii="Times New Roman" w:hAnsi="Times New Roman" w:cs="Times New Roman"/>
          <w:sz w:val="24"/>
          <w:szCs w:val="24"/>
        </w:rPr>
        <w:t>vízoldhatókat</w:t>
      </w:r>
      <w:r w:rsidR="00A73112" w:rsidRPr="000827B1">
        <w:rPr>
          <w:rFonts w:ascii="Times New Roman" w:hAnsi="Times New Roman" w:cs="Times New Roman"/>
          <w:sz w:val="24"/>
          <w:szCs w:val="24"/>
        </w:rPr>
        <w:t>, amelyek bekerülnek az ER lumen</w:t>
      </w:r>
      <w:r w:rsidR="00DB3E2E">
        <w:rPr>
          <w:rFonts w:ascii="Times New Roman" w:hAnsi="Times New Roman" w:cs="Times New Roman"/>
          <w:sz w:val="24"/>
          <w:szCs w:val="24"/>
        </w:rPr>
        <w:t>j</w:t>
      </w:r>
      <w:r w:rsidR="00A73112" w:rsidRPr="000827B1">
        <w:rPr>
          <w:rFonts w:ascii="Times New Roman" w:hAnsi="Times New Roman" w:cs="Times New Roman"/>
          <w:sz w:val="24"/>
          <w:szCs w:val="24"/>
        </w:rPr>
        <w:t>ébe. A sima endoplazmás retikulumnak</w:t>
      </w:r>
      <w:r w:rsidR="00B6776A" w:rsidRPr="000827B1">
        <w:rPr>
          <w:rFonts w:ascii="Times New Roman" w:hAnsi="Times New Roman" w:cs="Times New Roman"/>
          <w:sz w:val="24"/>
          <w:szCs w:val="24"/>
        </w:rPr>
        <w:t xml:space="preserve"> (SER)</w:t>
      </w:r>
      <w:r w:rsidR="00A73112" w:rsidRPr="000827B1">
        <w:rPr>
          <w:rFonts w:ascii="Times New Roman" w:hAnsi="Times New Roman" w:cs="Times New Roman"/>
          <w:sz w:val="24"/>
          <w:szCs w:val="24"/>
        </w:rPr>
        <w:t xml:space="preserve"> nincs a felszínén riboszóma. Rajta intenzív lipidszintézis folyik, az egész endomembrán hálózatot </w:t>
      </w:r>
      <w:r w:rsidR="00DB3E2E">
        <w:rPr>
          <w:rFonts w:ascii="Times New Roman" w:hAnsi="Times New Roman" w:cs="Times New Roman"/>
          <w:sz w:val="24"/>
          <w:szCs w:val="24"/>
        </w:rPr>
        <w:t xml:space="preserve">és a sejtfelszínt is </w:t>
      </w:r>
      <w:r w:rsidR="00A73112" w:rsidRPr="000827B1">
        <w:rPr>
          <w:rFonts w:ascii="Times New Roman" w:hAnsi="Times New Roman" w:cs="Times New Roman"/>
          <w:sz w:val="24"/>
          <w:szCs w:val="24"/>
        </w:rPr>
        <w:t xml:space="preserve">új membránnal </w:t>
      </w:r>
      <w:r w:rsidR="00DB3E2E">
        <w:rPr>
          <w:rFonts w:ascii="Times New Roman" w:hAnsi="Times New Roman" w:cs="Times New Roman"/>
          <w:sz w:val="24"/>
          <w:szCs w:val="24"/>
        </w:rPr>
        <w:t xml:space="preserve">(foszfolipidekkel és szteroid lipidekkel) </w:t>
      </w:r>
      <w:r w:rsidR="00A73112" w:rsidRPr="000827B1">
        <w:rPr>
          <w:rFonts w:ascii="Times New Roman" w:hAnsi="Times New Roman" w:cs="Times New Roman"/>
          <w:sz w:val="24"/>
          <w:szCs w:val="24"/>
        </w:rPr>
        <w:t>látja el</w:t>
      </w:r>
      <w:r w:rsidR="00DB3E2E">
        <w:rPr>
          <w:rFonts w:ascii="Times New Roman" w:hAnsi="Times New Roman" w:cs="Times New Roman"/>
          <w:sz w:val="24"/>
          <w:szCs w:val="24"/>
        </w:rPr>
        <w:t xml:space="preserve"> vezikuláris transzport révén</w:t>
      </w:r>
      <w:r w:rsidR="00A73112" w:rsidRPr="000827B1">
        <w:rPr>
          <w:rFonts w:ascii="Times New Roman" w:hAnsi="Times New Roman" w:cs="Times New Roman"/>
          <w:sz w:val="24"/>
          <w:szCs w:val="24"/>
        </w:rPr>
        <w:t xml:space="preserve">. </w:t>
      </w:r>
      <w:r w:rsidR="00407698">
        <w:rPr>
          <w:rFonts w:ascii="Times New Roman" w:hAnsi="Times New Roman" w:cs="Times New Roman"/>
          <w:sz w:val="24"/>
          <w:szCs w:val="24"/>
        </w:rPr>
        <w:t>Még a mitokondriális foszfolipideket is a SER állítja elő, de azokat ún. foszfolipid transz</w:t>
      </w:r>
      <w:r w:rsidR="009A31D3">
        <w:rPr>
          <w:rFonts w:ascii="Times New Roman" w:hAnsi="Times New Roman" w:cs="Times New Roman"/>
          <w:sz w:val="24"/>
          <w:szCs w:val="24"/>
        </w:rPr>
        <w:t>fer</w:t>
      </w:r>
      <w:r w:rsidR="00407698">
        <w:rPr>
          <w:rFonts w:ascii="Times New Roman" w:hAnsi="Times New Roman" w:cs="Times New Roman"/>
          <w:sz w:val="24"/>
          <w:szCs w:val="24"/>
        </w:rPr>
        <w:t xml:space="preserve"> proteinek jutta</w:t>
      </w:r>
      <w:r w:rsidR="00047778">
        <w:rPr>
          <w:rFonts w:ascii="Times New Roman" w:hAnsi="Times New Roman" w:cs="Times New Roman"/>
          <w:sz w:val="24"/>
          <w:szCs w:val="24"/>
        </w:rPr>
        <w:t>t</w:t>
      </w:r>
      <w:r w:rsidR="00407698">
        <w:rPr>
          <w:rFonts w:ascii="Times New Roman" w:hAnsi="Times New Roman" w:cs="Times New Roman"/>
          <w:sz w:val="24"/>
          <w:szCs w:val="24"/>
        </w:rPr>
        <w:t xml:space="preserve">ják el a rendeltetési helyükre. </w:t>
      </w:r>
      <w:r w:rsidR="00A73112" w:rsidRPr="000827B1">
        <w:rPr>
          <w:rFonts w:ascii="Times New Roman" w:hAnsi="Times New Roman" w:cs="Times New Roman"/>
          <w:sz w:val="24"/>
          <w:szCs w:val="24"/>
        </w:rPr>
        <w:t xml:space="preserve">Részt vesz </w:t>
      </w:r>
      <w:r w:rsidR="00121FD5" w:rsidRPr="000827B1">
        <w:rPr>
          <w:rFonts w:ascii="Times New Roman" w:hAnsi="Times New Roman" w:cs="Times New Roman"/>
          <w:sz w:val="24"/>
          <w:szCs w:val="24"/>
        </w:rPr>
        <w:t xml:space="preserve">továbbá </w:t>
      </w:r>
      <w:r w:rsidR="00A73112" w:rsidRPr="000827B1">
        <w:rPr>
          <w:rFonts w:ascii="Times New Roman" w:hAnsi="Times New Roman" w:cs="Times New Roman"/>
          <w:sz w:val="24"/>
          <w:szCs w:val="24"/>
        </w:rPr>
        <w:t>szteroid hormon</w:t>
      </w:r>
      <w:r w:rsidR="00121FD5" w:rsidRPr="000827B1">
        <w:rPr>
          <w:rFonts w:ascii="Times New Roman" w:hAnsi="Times New Roman" w:cs="Times New Roman"/>
          <w:sz w:val="24"/>
          <w:szCs w:val="24"/>
        </w:rPr>
        <w:t xml:space="preserve">ok </w:t>
      </w:r>
      <w:r w:rsidR="00A73112" w:rsidRPr="000827B1">
        <w:rPr>
          <w:rFonts w:ascii="Times New Roman" w:hAnsi="Times New Roman" w:cs="Times New Roman"/>
          <w:sz w:val="24"/>
          <w:szCs w:val="24"/>
        </w:rPr>
        <w:lastRenderedPageBreak/>
        <w:t>ter</w:t>
      </w:r>
      <w:r w:rsidR="00596225" w:rsidRPr="000827B1">
        <w:rPr>
          <w:rFonts w:ascii="Times New Roman" w:hAnsi="Times New Roman" w:cs="Times New Roman"/>
          <w:sz w:val="24"/>
          <w:szCs w:val="24"/>
        </w:rPr>
        <w:t>melés</w:t>
      </w:r>
      <w:r w:rsidR="00121FD5" w:rsidRPr="000827B1">
        <w:rPr>
          <w:rFonts w:ascii="Times New Roman" w:hAnsi="Times New Roman" w:cs="Times New Roman"/>
          <w:sz w:val="24"/>
          <w:szCs w:val="24"/>
        </w:rPr>
        <w:t>é</w:t>
      </w:r>
      <w:r w:rsidR="00596225" w:rsidRPr="000827B1">
        <w:rPr>
          <w:rFonts w:ascii="Times New Roman" w:hAnsi="Times New Roman" w:cs="Times New Roman"/>
          <w:sz w:val="24"/>
          <w:szCs w:val="24"/>
        </w:rPr>
        <w:t>ben</w:t>
      </w:r>
      <w:r w:rsidR="00121FD5" w:rsidRPr="000827B1">
        <w:rPr>
          <w:rFonts w:ascii="Times New Roman" w:hAnsi="Times New Roman" w:cs="Times New Roman"/>
          <w:sz w:val="24"/>
          <w:szCs w:val="24"/>
        </w:rPr>
        <w:t xml:space="preserve">, valamint szerepe </w:t>
      </w:r>
      <w:r w:rsidR="00596225" w:rsidRPr="000827B1">
        <w:rPr>
          <w:rFonts w:ascii="Times New Roman" w:hAnsi="Times New Roman" w:cs="Times New Roman"/>
          <w:sz w:val="24"/>
          <w:szCs w:val="24"/>
        </w:rPr>
        <w:t>van detoxikációs folyamatokban</w:t>
      </w:r>
      <w:r w:rsidR="00BA4823">
        <w:rPr>
          <w:rFonts w:ascii="Times New Roman" w:hAnsi="Times New Roman" w:cs="Times New Roman"/>
          <w:sz w:val="24"/>
          <w:szCs w:val="24"/>
        </w:rPr>
        <w:t xml:space="preserve"> is</w:t>
      </w:r>
      <w:r w:rsidR="00596225" w:rsidRPr="000827B1">
        <w:rPr>
          <w:rFonts w:ascii="Times New Roman" w:hAnsi="Times New Roman" w:cs="Times New Roman"/>
          <w:sz w:val="24"/>
          <w:szCs w:val="24"/>
        </w:rPr>
        <w:t xml:space="preserve">. </w:t>
      </w:r>
      <w:r w:rsidR="00BA4823">
        <w:rPr>
          <w:rFonts w:ascii="Times New Roman" w:hAnsi="Times New Roman" w:cs="Times New Roman"/>
          <w:sz w:val="24"/>
          <w:szCs w:val="24"/>
        </w:rPr>
        <w:t>Ugyanis a SER-ben az ún. v</w:t>
      </w:r>
      <w:r w:rsidR="00596225" w:rsidRPr="000827B1">
        <w:rPr>
          <w:rFonts w:ascii="Times New Roman" w:hAnsi="Times New Roman" w:cs="Times New Roman"/>
          <w:sz w:val="24"/>
          <w:szCs w:val="24"/>
        </w:rPr>
        <w:t xml:space="preserve">egyes </w:t>
      </w:r>
      <w:r w:rsidR="00BA4823">
        <w:rPr>
          <w:rFonts w:ascii="Times New Roman" w:hAnsi="Times New Roman" w:cs="Times New Roman"/>
          <w:sz w:val="24"/>
          <w:szCs w:val="24"/>
        </w:rPr>
        <w:t>funkciójú oxidáz</w:t>
      </w:r>
      <w:r w:rsidR="00B6776A" w:rsidRPr="000827B1">
        <w:rPr>
          <w:rFonts w:ascii="Times New Roman" w:hAnsi="Times New Roman" w:cs="Times New Roman"/>
          <w:sz w:val="24"/>
          <w:szCs w:val="24"/>
        </w:rPr>
        <w:t xml:space="preserve"> </w:t>
      </w:r>
      <w:r w:rsidR="00596225" w:rsidRPr="000827B1">
        <w:rPr>
          <w:rFonts w:ascii="Times New Roman" w:hAnsi="Times New Roman" w:cs="Times New Roman"/>
          <w:sz w:val="24"/>
          <w:szCs w:val="24"/>
        </w:rPr>
        <w:t xml:space="preserve">(MFO) </w:t>
      </w:r>
      <w:r w:rsidR="00BA4823">
        <w:rPr>
          <w:rFonts w:ascii="Times New Roman" w:hAnsi="Times New Roman" w:cs="Times New Roman"/>
          <w:sz w:val="24"/>
          <w:szCs w:val="24"/>
        </w:rPr>
        <w:t>is megtalálható</w:t>
      </w:r>
      <w:r w:rsidR="00707D1F" w:rsidRPr="000827B1">
        <w:rPr>
          <w:rFonts w:ascii="Times New Roman" w:hAnsi="Times New Roman" w:cs="Times New Roman"/>
          <w:sz w:val="24"/>
          <w:szCs w:val="24"/>
        </w:rPr>
        <w:t>, mely o</w:t>
      </w:r>
      <w:r w:rsidR="009A31D3">
        <w:rPr>
          <w:rFonts w:ascii="Times New Roman" w:hAnsi="Times New Roman" w:cs="Times New Roman"/>
          <w:sz w:val="24"/>
          <w:szCs w:val="24"/>
        </w:rPr>
        <w:t>xidál</w:t>
      </w:r>
      <w:r w:rsidR="00B6776A" w:rsidRPr="000827B1">
        <w:rPr>
          <w:rFonts w:ascii="Times New Roman" w:hAnsi="Times New Roman" w:cs="Times New Roman"/>
          <w:sz w:val="24"/>
          <w:szCs w:val="24"/>
        </w:rPr>
        <w:t xml:space="preserve"> </w:t>
      </w:r>
      <w:r w:rsidR="00BA4823">
        <w:rPr>
          <w:rFonts w:ascii="Times New Roman" w:hAnsi="Times New Roman" w:cs="Times New Roman"/>
          <w:sz w:val="24"/>
          <w:szCs w:val="24"/>
        </w:rPr>
        <w:t>számos</w:t>
      </w:r>
      <w:r w:rsidR="00596225" w:rsidRPr="000827B1">
        <w:rPr>
          <w:rFonts w:ascii="Times New Roman" w:hAnsi="Times New Roman" w:cs="Times New Roman"/>
          <w:sz w:val="24"/>
          <w:szCs w:val="24"/>
        </w:rPr>
        <w:t xml:space="preserve"> apo</w:t>
      </w:r>
      <w:r w:rsidR="00BA4823">
        <w:rPr>
          <w:rFonts w:ascii="Times New Roman" w:hAnsi="Times New Roman" w:cs="Times New Roman"/>
          <w:sz w:val="24"/>
          <w:szCs w:val="24"/>
        </w:rPr>
        <w:t>láris szerves anyagot</w:t>
      </w:r>
      <w:r w:rsidR="00596225" w:rsidRPr="000827B1">
        <w:rPr>
          <w:rFonts w:ascii="Times New Roman" w:hAnsi="Times New Roman" w:cs="Times New Roman"/>
          <w:sz w:val="24"/>
          <w:szCs w:val="24"/>
        </w:rPr>
        <w:t xml:space="preserve">, </w:t>
      </w:r>
      <w:r w:rsidR="00BA4823">
        <w:rPr>
          <w:rFonts w:ascii="Times New Roman" w:hAnsi="Times New Roman" w:cs="Times New Roman"/>
          <w:sz w:val="24"/>
          <w:szCs w:val="24"/>
        </w:rPr>
        <w:t xml:space="preserve">amelyek </w:t>
      </w:r>
      <w:r w:rsidR="00596225" w:rsidRPr="000827B1">
        <w:rPr>
          <w:rFonts w:ascii="Times New Roman" w:hAnsi="Times New Roman" w:cs="Times New Roman"/>
          <w:sz w:val="24"/>
          <w:szCs w:val="24"/>
        </w:rPr>
        <w:t>ezáltal vízoldhatóak lesznek</w:t>
      </w:r>
      <w:r w:rsidR="00B6776A" w:rsidRPr="000827B1">
        <w:rPr>
          <w:rFonts w:ascii="Times New Roman" w:hAnsi="Times New Roman" w:cs="Times New Roman"/>
          <w:sz w:val="24"/>
          <w:szCs w:val="24"/>
        </w:rPr>
        <w:t>,</w:t>
      </w:r>
      <w:r w:rsidR="00596225" w:rsidRPr="000827B1">
        <w:rPr>
          <w:rFonts w:ascii="Times New Roman" w:hAnsi="Times New Roman" w:cs="Times New Roman"/>
          <w:sz w:val="24"/>
          <w:szCs w:val="24"/>
        </w:rPr>
        <w:t xml:space="preserve"> így kijut</w:t>
      </w:r>
      <w:r w:rsidR="00BA4823">
        <w:rPr>
          <w:rFonts w:ascii="Times New Roman" w:hAnsi="Times New Roman" w:cs="Times New Roman"/>
          <w:sz w:val="24"/>
          <w:szCs w:val="24"/>
        </w:rPr>
        <w:t>hat</w:t>
      </w:r>
      <w:r w:rsidR="00596225" w:rsidRPr="000827B1">
        <w:rPr>
          <w:rFonts w:ascii="Times New Roman" w:hAnsi="Times New Roman" w:cs="Times New Roman"/>
          <w:sz w:val="24"/>
          <w:szCs w:val="24"/>
        </w:rPr>
        <w:t>nak a sejtből</w:t>
      </w:r>
      <w:r w:rsidR="00BA4823">
        <w:rPr>
          <w:rFonts w:ascii="Times New Roman" w:hAnsi="Times New Roman" w:cs="Times New Roman"/>
          <w:sz w:val="24"/>
          <w:szCs w:val="24"/>
        </w:rPr>
        <w:t xml:space="preserve"> és a szervezetből is</w:t>
      </w:r>
      <w:r w:rsidR="00596225" w:rsidRPr="000827B1">
        <w:rPr>
          <w:rFonts w:ascii="Times New Roman" w:hAnsi="Times New Roman" w:cs="Times New Roman"/>
          <w:sz w:val="24"/>
          <w:szCs w:val="24"/>
        </w:rPr>
        <w:t>.</w:t>
      </w:r>
      <w:r w:rsidR="00B6776A" w:rsidRPr="000827B1">
        <w:rPr>
          <w:rFonts w:ascii="Times New Roman" w:hAnsi="Times New Roman" w:cs="Times New Roman"/>
          <w:sz w:val="24"/>
          <w:szCs w:val="24"/>
        </w:rPr>
        <w:t xml:space="preserve"> </w:t>
      </w:r>
      <w:r w:rsidR="00596225" w:rsidRPr="000827B1">
        <w:rPr>
          <w:rFonts w:ascii="Times New Roman" w:hAnsi="Times New Roman" w:cs="Times New Roman"/>
          <w:sz w:val="24"/>
          <w:szCs w:val="24"/>
        </w:rPr>
        <w:t xml:space="preserve">Az izomsejtben található szarkoplazmás retikulum </w:t>
      </w:r>
      <w:r w:rsidR="00BA4823">
        <w:rPr>
          <w:rFonts w:ascii="Times New Roman" w:hAnsi="Times New Roman" w:cs="Times New Roman"/>
          <w:sz w:val="24"/>
          <w:szCs w:val="24"/>
        </w:rPr>
        <w:t xml:space="preserve">egy </w:t>
      </w:r>
      <w:r w:rsidR="00D35886">
        <w:rPr>
          <w:rFonts w:ascii="Times New Roman" w:hAnsi="Times New Roman" w:cs="Times New Roman"/>
          <w:sz w:val="24"/>
          <w:szCs w:val="24"/>
        </w:rPr>
        <w:t>módo</w:t>
      </w:r>
      <w:r w:rsidR="00596225" w:rsidRPr="000827B1">
        <w:rPr>
          <w:rFonts w:ascii="Times New Roman" w:hAnsi="Times New Roman" w:cs="Times New Roman"/>
          <w:sz w:val="24"/>
          <w:szCs w:val="24"/>
        </w:rPr>
        <w:t>sult SER</w:t>
      </w:r>
      <w:r w:rsidR="00A72D1A">
        <w:rPr>
          <w:rFonts w:ascii="Times New Roman" w:hAnsi="Times New Roman" w:cs="Times New Roman"/>
          <w:sz w:val="24"/>
          <w:szCs w:val="24"/>
        </w:rPr>
        <w:t>:</w:t>
      </w:r>
      <w:r w:rsidR="00596225" w:rsidRPr="000827B1">
        <w:rPr>
          <w:rFonts w:ascii="Times New Roman" w:hAnsi="Times New Roman" w:cs="Times New Roman"/>
          <w:sz w:val="24"/>
          <w:szCs w:val="24"/>
        </w:rPr>
        <w:t xml:space="preserve"> Ca</w:t>
      </w:r>
      <w:r w:rsidR="00A72D1A" w:rsidRPr="00A72D1A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BA4823">
        <w:rPr>
          <w:rFonts w:ascii="Times New Roman" w:hAnsi="Times New Roman" w:cs="Times New Roman"/>
          <w:sz w:val="24"/>
          <w:szCs w:val="24"/>
        </w:rPr>
        <w:t>-</w:t>
      </w:r>
      <w:r w:rsidR="00596225" w:rsidRPr="000827B1">
        <w:rPr>
          <w:rFonts w:ascii="Times New Roman" w:hAnsi="Times New Roman" w:cs="Times New Roman"/>
          <w:sz w:val="24"/>
          <w:szCs w:val="24"/>
        </w:rPr>
        <w:t>ionokat raktároz</w:t>
      </w:r>
      <w:r w:rsidR="00BA4823">
        <w:rPr>
          <w:rFonts w:ascii="Times New Roman" w:hAnsi="Times New Roman" w:cs="Times New Roman"/>
          <w:sz w:val="24"/>
          <w:szCs w:val="24"/>
        </w:rPr>
        <w:t>,</w:t>
      </w:r>
      <w:r w:rsidR="00596225" w:rsidRPr="000827B1">
        <w:rPr>
          <w:rFonts w:ascii="Times New Roman" w:hAnsi="Times New Roman" w:cs="Times New Roman"/>
          <w:sz w:val="24"/>
          <w:szCs w:val="24"/>
        </w:rPr>
        <w:t xml:space="preserve"> és </w:t>
      </w:r>
      <w:r w:rsidR="00BA4823">
        <w:rPr>
          <w:rFonts w:ascii="Times New Roman" w:hAnsi="Times New Roman" w:cs="Times New Roman"/>
          <w:sz w:val="24"/>
          <w:szCs w:val="24"/>
        </w:rPr>
        <w:t xml:space="preserve">jel hatására csatornákon át kijuttat </w:t>
      </w:r>
      <w:r w:rsidR="00596225" w:rsidRPr="000827B1">
        <w:rPr>
          <w:rFonts w:ascii="Times New Roman" w:hAnsi="Times New Roman" w:cs="Times New Roman"/>
          <w:sz w:val="24"/>
          <w:szCs w:val="24"/>
        </w:rPr>
        <w:t>a citoplazmába</w:t>
      </w:r>
      <w:r w:rsidR="00BA4823">
        <w:rPr>
          <w:rFonts w:ascii="Times New Roman" w:hAnsi="Times New Roman" w:cs="Times New Roman"/>
          <w:sz w:val="24"/>
          <w:szCs w:val="24"/>
        </w:rPr>
        <w:t>, ezáltal kontrakciót kiváltva</w:t>
      </w:r>
      <w:r w:rsidR="00596225" w:rsidRPr="000827B1">
        <w:rPr>
          <w:rFonts w:ascii="Times New Roman" w:hAnsi="Times New Roman" w:cs="Times New Roman"/>
          <w:sz w:val="24"/>
          <w:szCs w:val="24"/>
        </w:rPr>
        <w:t>.</w:t>
      </w:r>
      <w:r w:rsidR="00CD41A9">
        <w:rPr>
          <w:rFonts w:ascii="Times New Roman" w:hAnsi="Times New Roman" w:cs="Times New Roman"/>
          <w:sz w:val="24"/>
          <w:szCs w:val="24"/>
        </w:rPr>
        <w:t xml:space="preserve"> Az ER fontos funkciói még az itt képződő fehérjék kovalens módosítása és korrekt feltekerése.</w:t>
      </w:r>
    </w:p>
    <w:p w:rsidR="001D67FC" w:rsidRPr="000827B1" w:rsidRDefault="001D67FC" w:rsidP="00A64F2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8B3" w:rsidRPr="009B13FD" w:rsidRDefault="007278B3" w:rsidP="009B13FD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3FD">
        <w:rPr>
          <w:rFonts w:ascii="Times New Roman" w:hAnsi="Times New Roman" w:cs="Times New Roman"/>
          <w:b/>
          <w:sz w:val="24"/>
          <w:szCs w:val="24"/>
        </w:rPr>
        <w:t>Fehérjék transzportja az ER lumenjébe. Tra</w:t>
      </w:r>
      <w:r w:rsidR="009B13FD">
        <w:rPr>
          <w:rFonts w:ascii="Times New Roman" w:hAnsi="Times New Roman" w:cs="Times New Roman"/>
          <w:b/>
          <w:sz w:val="24"/>
          <w:szCs w:val="24"/>
        </w:rPr>
        <w:t>nszmembrán proteinek szintézise</w:t>
      </w:r>
    </w:p>
    <w:p w:rsidR="001D67FC" w:rsidRDefault="001D67FC" w:rsidP="00A64F2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47C" w:rsidRPr="000827B1" w:rsidRDefault="0060347C" w:rsidP="009B13FD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7B1">
        <w:rPr>
          <w:rFonts w:ascii="Times New Roman" w:hAnsi="Times New Roman" w:cs="Times New Roman"/>
          <w:sz w:val="24"/>
          <w:szCs w:val="24"/>
        </w:rPr>
        <w:t xml:space="preserve">Az ER lumenjébe szánt fehérjék szintézise szabad riboszómákon kezdődik meg. Először </w:t>
      </w:r>
      <w:r w:rsidR="00F826B8">
        <w:rPr>
          <w:rFonts w:ascii="Times New Roman" w:hAnsi="Times New Roman" w:cs="Times New Roman"/>
          <w:sz w:val="24"/>
          <w:szCs w:val="24"/>
        </w:rPr>
        <w:t>az ER</w:t>
      </w:r>
      <w:r w:rsidRPr="000827B1">
        <w:rPr>
          <w:rFonts w:ascii="Times New Roman" w:hAnsi="Times New Roman" w:cs="Times New Roman"/>
          <w:sz w:val="24"/>
          <w:szCs w:val="24"/>
        </w:rPr>
        <w:t xml:space="preserve"> szignál peptid </w:t>
      </w:r>
      <w:r w:rsidR="00F826B8">
        <w:rPr>
          <w:rFonts w:ascii="Times New Roman" w:hAnsi="Times New Roman" w:cs="Times New Roman"/>
          <w:sz w:val="24"/>
          <w:szCs w:val="24"/>
        </w:rPr>
        <w:t>képződik az N-terminálison</w:t>
      </w:r>
      <w:r w:rsidRPr="000827B1">
        <w:rPr>
          <w:rFonts w:ascii="Times New Roman" w:hAnsi="Times New Roman" w:cs="Times New Roman"/>
          <w:sz w:val="24"/>
          <w:szCs w:val="24"/>
        </w:rPr>
        <w:t>, melyhez hozzákötődik a</w:t>
      </w:r>
      <w:r w:rsidR="00F826B8">
        <w:rPr>
          <w:rFonts w:ascii="Times New Roman" w:hAnsi="Times New Roman" w:cs="Times New Roman"/>
          <w:sz w:val="24"/>
          <w:szCs w:val="24"/>
        </w:rPr>
        <w:t xml:space="preserve">z ún. </w:t>
      </w:r>
      <w:r w:rsidRPr="000827B1">
        <w:rPr>
          <w:rFonts w:ascii="Times New Roman" w:hAnsi="Times New Roman" w:cs="Times New Roman"/>
          <w:sz w:val="24"/>
          <w:szCs w:val="24"/>
        </w:rPr>
        <w:t xml:space="preserve"> szignál</w:t>
      </w:r>
      <w:r w:rsidR="00F826B8">
        <w:rPr>
          <w:rFonts w:ascii="Times New Roman" w:hAnsi="Times New Roman" w:cs="Times New Roman"/>
          <w:sz w:val="24"/>
          <w:szCs w:val="24"/>
        </w:rPr>
        <w:t xml:space="preserve"> </w:t>
      </w:r>
      <w:r w:rsidRPr="000827B1">
        <w:rPr>
          <w:rFonts w:ascii="Times New Roman" w:hAnsi="Times New Roman" w:cs="Times New Roman"/>
          <w:sz w:val="24"/>
          <w:szCs w:val="24"/>
        </w:rPr>
        <w:t xml:space="preserve">felismerő részecske (SRP). Ez </w:t>
      </w:r>
      <w:r w:rsidR="00794A96">
        <w:rPr>
          <w:rFonts w:ascii="Times New Roman" w:hAnsi="Times New Roman" w:cs="Times New Roman"/>
          <w:sz w:val="24"/>
          <w:szCs w:val="24"/>
        </w:rPr>
        <w:t xml:space="preserve">pedig </w:t>
      </w:r>
      <w:r w:rsidRPr="000827B1">
        <w:rPr>
          <w:rFonts w:ascii="Times New Roman" w:hAnsi="Times New Roman" w:cs="Times New Roman"/>
          <w:sz w:val="24"/>
          <w:szCs w:val="24"/>
        </w:rPr>
        <w:t xml:space="preserve">a DER felszínén lévő SRP receptorhoz </w:t>
      </w:r>
      <w:r w:rsidR="00794A96">
        <w:rPr>
          <w:rFonts w:ascii="Times New Roman" w:hAnsi="Times New Roman" w:cs="Times New Roman"/>
          <w:sz w:val="24"/>
          <w:szCs w:val="24"/>
        </w:rPr>
        <w:t xml:space="preserve">(más néven dokkoló fehérjéhez) </w:t>
      </w:r>
      <w:r w:rsidRPr="000827B1">
        <w:rPr>
          <w:rFonts w:ascii="Times New Roman" w:hAnsi="Times New Roman" w:cs="Times New Roman"/>
          <w:sz w:val="24"/>
          <w:szCs w:val="24"/>
        </w:rPr>
        <w:t>kapcsolódik</w:t>
      </w:r>
      <w:r w:rsidR="00587257" w:rsidRPr="000827B1">
        <w:rPr>
          <w:rFonts w:ascii="Times New Roman" w:hAnsi="Times New Roman" w:cs="Times New Roman"/>
          <w:sz w:val="24"/>
          <w:szCs w:val="24"/>
        </w:rPr>
        <w:t>, lekötve a</w:t>
      </w:r>
      <w:r w:rsidR="00794A96">
        <w:rPr>
          <w:rFonts w:ascii="Times New Roman" w:hAnsi="Times New Roman" w:cs="Times New Roman"/>
          <w:sz w:val="24"/>
          <w:szCs w:val="24"/>
        </w:rPr>
        <w:t>z eddig</w:t>
      </w:r>
      <w:r w:rsidR="00587257" w:rsidRPr="000827B1">
        <w:rPr>
          <w:rFonts w:ascii="Times New Roman" w:hAnsi="Times New Roman" w:cs="Times New Roman"/>
          <w:sz w:val="24"/>
          <w:szCs w:val="24"/>
        </w:rPr>
        <w:t xml:space="preserve"> szabad riboszómát a transzlokációs csatorna mellé. A kapcsolat</w:t>
      </w:r>
      <w:r w:rsidR="00B6776A" w:rsidRPr="000827B1">
        <w:rPr>
          <w:rFonts w:ascii="Times New Roman" w:hAnsi="Times New Roman" w:cs="Times New Roman"/>
          <w:sz w:val="24"/>
          <w:szCs w:val="24"/>
        </w:rPr>
        <w:t xml:space="preserve"> megteremtése után az SRP levál</w:t>
      </w:r>
      <w:r w:rsidR="00587257" w:rsidRPr="000827B1">
        <w:rPr>
          <w:rFonts w:ascii="Times New Roman" w:hAnsi="Times New Roman" w:cs="Times New Roman"/>
          <w:sz w:val="24"/>
          <w:szCs w:val="24"/>
        </w:rPr>
        <w:t xml:space="preserve">ik a komplexről. Ezután a </w:t>
      </w:r>
      <w:r w:rsidR="00A7068A">
        <w:rPr>
          <w:rFonts w:ascii="Times New Roman" w:hAnsi="Times New Roman" w:cs="Times New Roman"/>
          <w:sz w:val="24"/>
          <w:szCs w:val="24"/>
        </w:rPr>
        <w:t>fehérje</w:t>
      </w:r>
      <w:r w:rsidR="00587257" w:rsidRPr="000827B1">
        <w:rPr>
          <w:rFonts w:ascii="Times New Roman" w:hAnsi="Times New Roman" w:cs="Times New Roman"/>
          <w:sz w:val="24"/>
          <w:szCs w:val="24"/>
        </w:rPr>
        <w:t xml:space="preserve">szintézis folytatódik, </w:t>
      </w:r>
      <w:r w:rsidR="00A7068A">
        <w:rPr>
          <w:rFonts w:ascii="Times New Roman" w:hAnsi="Times New Roman" w:cs="Times New Roman"/>
          <w:sz w:val="24"/>
          <w:szCs w:val="24"/>
        </w:rPr>
        <w:t xml:space="preserve">és </w:t>
      </w:r>
      <w:r w:rsidR="00587257" w:rsidRPr="000827B1">
        <w:rPr>
          <w:rFonts w:ascii="Times New Roman" w:hAnsi="Times New Roman" w:cs="Times New Roman"/>
          <w:sz w:val="24"/>
          <w:szCs w:val="24"/>
        </w:rPr>
        <w:t xml:space="preserve">a növekvő fehérjelánc a transzlokációs csatornán keresztül bekerül az ER </w:t>
      </w:r>
      <w:r w:rsidRPr="000827B1">
        <w:rPr>
          <w:rFonts w:ascii="Times New Roman" w:hAnsi="Times New Roman" w:cs="Times New Roman"/>
          <w:sz w:val="24"/>
          <w:szCs w:val="24"/>
        </w:rPr>
        <w:t>lumenjébe</w:t>
      </w:r>
      <w:r w:rsidR="00A8145C" w:rsidRPr="000827B1">
        <w:rPr>
          <w:rFonts w:ascii="Times New Roman" w:hAnsi="Times New Roman" w:cs="Times New Roman"/>
          <w:sz w:val="24"/>
          <w:szCs w:val="24"/>
        </w:rPr>
        <w:t xml:space="preserve">. A szintézis </w:t>
      </w:r>
      <w:r w:rsidR="00A7068A">
        <w:rPr>
          <w:rFonts w:ascii="Times New Roman" w:hAnsi="Times New Roman" w:cs="Times New Roman"/>
          <w:sz w:val="24"/>
          <w:szCs w:val="24"/>
        </w:rPr>
        <w:t xml:space="preserve">során a </w:t>
      </w:r>
      <w:r w:rsidR="007278B3" w:rsidRPr="000827B1">
        <w:rPr>
          <w:rFonts w:ascii="Times New Roman" w:hAnsi="Times New Roman" w:cs="Times New Roman"/>
          <w:sz w:val="24"/>
          <w:szCs w:val="24"/>
        </w:rPr>
        <w:t xml:space="preserve">szignál peptidáz </w:t>
      </w:r>
      <w:r w:rsidR="00587257" w:rsidRPr="000827B1">
        <w:rPr>
          <w:rFonts w:ascii="Times New Roman" w:hAnsi="Times New Roman" w:cs="Times New Roman"/>
          <w:sz w:val="24"/>
          <w:szCs w:val="24"/>
        </w:rPr>
        <w:t>hasítja</w:t>
      </w:r>
      <w:r w:rsidRPr="000827B1">
        <w:rPr>
          <w:rFonts w:ascii="Times New Roman" w:hAnsi="Times New Roman" w:cs="Times New Roman"/>
          <w:sz w:val="24"/>
          <w:szCs w:val="24"/>
        </w:rPr>
        <w:t xml:space="preserve"> </w:t>
      </w:r>
      <w:r w:rsidR="007278B3" w:rsidRPr="000827B1">
        <w:rPr>
          <w:rFonts w:ascii="Times New Roman" w:hAnsi="Times New Roman" w:cs="Times New Roman"/>
          <w:sz w:val="24"/>
          <w:szCs w:val="24"/>
        </w:rPr>
        <w:t xml:space="preserve">le </w:t>
      </w:r>
      <w:r w:rsidRPr="000827B1">
        <w:rPr>
          <w:rFonts w:ascii="Times New Roman" w:hAnsi="Times New Roman" w:cs="Times New Roman"/>
          <w:sz w:val="24"/>
          <w:szCs w:val="24"/>
        </w:rPr>
        <w:t>a szignál peptidet</w:t>
      </w:r>
      <w:r w:rsidR="00587257" w:rsidRPr="000827B1">
        <w:rPr>
          <w:rFonts w:ascii="Times New Roman" w:hAnsi="Times New Roman" w:cs="Times New Roman"/>
          <w:sz w:val="24"/>
          <w:szCs w:val="24"/>
        </w:rPr>
        <w:t>, a fehérje teljes egészében bejut a lumenbe, ahol felveszi térszerkezetét.</w:t>
      </w:r>
    </w:p>
    <w:p w:rsidR="0060347C" w:rsidRPr="000827B1" w:rsidRDefault="00A8145C" w:rsidP="009B13FD">
      <w:pPr>
        <w:spacing w:after="0" w:line="288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0827B1">
        <w:rPr>
          <w:rFonts w:ascii="Times New Roman" w:hAnsi="Times New Roman" w:cs="Times New Roman"/>
          <w:sz w:val="24"/>
          <w:szCs w:val="24"/>
        </w:rPr>
        <w:t xml:space="preserve">Az ER lumenjébe azonban nem az összes </w:t>
      </w:r>
      <w:r w:rsidR="00873BDD">
        <w:rPr>
          <w:rFonts w:ascii="Times New Roman" w:hAnsi="Times New Roman" w:cs="Times New Roman"/>
          <w:sz w:val="24"/>
          <w:szCs w:val="24"/>
        </w:rPr>
        <w:t xml:space="preserve">itt gyártott </w:t>
      </w:r>
      <w:r w:rsidRPr="000827B1">
        <w:rPr>
          <w:rFonts w:ascii="Times New Roman" w:hAnsi="Times New Roman" w:cs="Times New Roman"/>
          <w:sz w:val="24"/>
          <w:szCs w:val="24"/>
        </w:rPr>
        <w:t xml:space="preserve">fehérje jut be teljes mértékben. A transzmembrán fehérjék különlegessége, hogy képesnek kell lenniük a lipid kettősrétegben való rögzítettségre. A vízoldható fehérjékhez hasonlóan </w:t>
      </w:r>
      <w:r w:rsidR="0060347C" w:rsidRPr="000827B1">
        <w:rPr>
          <w:rFonts w:ascii="Times New Roman" w:hAnsi="Times New Roman" w:cs="Times New Roman"/>
          <w:bCs/>
          <w:sz w:val="24"/>
          <w:szCs w:val="24"/>
          <w:lang w:eastAsia="hu-HU"/>
        </w:rPr>
        <w:t>a szignál peptid</w:t>
      </w:r>
      <w:r w:rsidRPr="000827B1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, ami </w:t>
      </w:r>
      <w:r w:rsidR="007F0E35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itt ún. </w:t>
      </w:r>
      <w:r w:rsidRPr="000827B1">
        <w:rPr>
          <w:rFonts w:ascii="Times New Roman" w:hAnsi="Times New Roman" w:cs="Times New Roman"/>
          <w:bCs/>
          <w:sz w:val="24"/>
          <w:szCs w:val="24"/>
          <w:lang w:eastAsia="hu-HU"/>
        </w:rPr>
        <w:t>start-transzfer szignálként</w:t>
      </w:r>
      <w:r w:rsidR="00B6776A" w:rsidRPr="000827B1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0827B1">
        <w:rPr>
          <w:rFonts w:ascii="Times New Roman" w:hAnsi="Times New Roman" w:cs="Times New Roman"/>
          <w:bCs/>
          <w:sz w:val="24"/>
          <w:szCs w:val="24"/>
          <w:lang w:eastAsia="hu-HU"/>
        </w:rPr>
        <w:t>működik,</w:t>
      </w:r>
      <w:r w:rsidR="0060347C" w:rsidRPr="000827B1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köt</w:t>
      </w:r>
      <w:r w:rsidR="007F0E35">
        <w:rPr>
          <w:rFonts w:ascii="Times New Roman" w:hAnsi="Times New Roman" w:cs="Times New Roman"/>
          <w:bCs/>
          <w:sz w:val="24"/>
          <w:szCs w:val="24"/>
          <w:lang w:eastAsia="hu-HU"/>
        </w:rPr>
        <w:t>ődik</w:t>
      </w:r>
      <w:r w:rsidR="0060347C" w:rsidRPr="000827B1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az SRP-hez</w:t>
      </w:r>
      <w:r w:rsidR="00D460CD" w:rsidRPr="000827B1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. A szintézis során </w:t>
      </w:r>
      <w:r w:rsidR="00D460CD" w:rsidRPr="000827B1">
        <w:rPr>
          <w:rFonts w:ascii="Times New Roman" w:hAnsi="Times New Roman" w:cs="Times New Roman"/>
          <w:sz w:val="24"/>
          <w:szCs w:val="24"/>
        </w:rPr>
        <w:t xml:space="preserve">egy </w:t>
      </w:r>
      <w:r w:rsidR="00D460CD" w:rsidRPr="000827B1">
        <w:rPr>
          <w:rFonts w:ascii="Times New Roman" w:hAnsi="Times New Roman" w:cs="Times New Roman"/>
          <w:bCs/>
          <w:sz w:val="24"/>
          <w:szCs w:val="24"/>
          <w:lang w:eastAsia="hu-HU"/>
        </w:rPr>
        <w:t>stop-transzfer szekvencia</w:t>
      </w:r>
      <w:r w:rsidR="007F0E35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is képződik</w:t>
      </w:r>
      <w:r w:rsidR="00D460CD" w:rsidRPr="000827B1">
        <w:rPr>
          <w:rFonts w:ascii="Times New Roman" w:hAnsi="Times New Roman" w:cs="Times New Roman"/>
          <w:bCs/>
          <w:sz w:val="24"/>
          <w:szCs w:val="24"/>
          <w:lang w:eastAsia="hu-HU"/>
        </w:rPr>
        <w:t>, ami</w:t>
      </w:r>
      <w:r w:rsidR="00B6776A" w:rsidRPr="000827B1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hidrofó</w:t>
      </w:r>
      <w:r w:rsidR="00D460CD" w:rsidRPr="000827B1">
        <w:rPr>
          <w:rFonts w:ascii="Times New Roman" w:hAnsi="Times New Roman" w:cs="Times New Roman"/>
          <w:bCs/>
          <w:sz w:val="24"/>
          <w:szCs w:val="24"/>
          <w:lang w:eastAsia="hu-HU"/>
        </w:rPr>
        <w:t>bicitása miatt nem megy át a membránon, megállítva a teljes fehérje bejutását. Ekkor a riboszóma ledisszociál a membránról és a citoszolban fejezi be a C-terminális részt.</w:t>
      </w:r>
      <w:r w:rsidR="00D460CD" w:rsidRPr="000827B1">
        <w:rPr>
          <w:rFonts w:ascii="Times New Roman" w:hAnsi="Times New Roman" w:cs="Times New Roman"/>
          <w:sz w:val="24"/>
          <w:szCs w:val="24"/>
        </w:rPr>
        <w:t xml:space="preserve"> </w:t>
      </w:r>
      <w:r w:rsidR="00D460CD" w:rsidRPr="000827B1">
        <w:rPr>
          <w:rFonts w:ascii="Times New Roman" w:hAnsi="Times New Roman" w:cs="Times New Roman"/>
          <w:bCs/>
          <w:sz w:val="24"/>
          <w:szCs w:val="24"/>
          <w:lang w:eastAsia="hu-HU"/>
        </w:rPr>
        <w:t>A</w:t>
      </w:r>
      <w:r w:rsidR="0060347C" w:rsidRPr="000827B1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szintézis </w:t>
      </w:r>
      <w:r w:rsidR="00A7068A" w:rsidRPr="00847B3A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során a </w:t>
      </w:r>
      <w:r w:rsidR="00D460CD" w:rsidRPr="00847B3A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szignál peptidáz </w:t>
      </w:r>
      <w:r w:rsidR="00847B3A">
        <w:rPr>
          <w:rFonts w:ascii="Times New Roman" w:hAnsi="Times New Roman" w:cs="Times New Roman"/>
          <w:bCs/>
          <w:sz w:val="24"/>
          <w:szCs w:val="24"/>
          <w:lang w:eastAsia="hu-HU"/>
        </w:rPr>
        <w:t>le</w:t>
      </w:r>
      <w:r w:rsidR="00D460CD" w:rsidRPr="00847B3A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vágja </w:t>
      </w:r>
      <w:r w:rsidR="00B6776A" w:rsidRPr="00847B3A">
        <w:rPr>
          <w:rFonts w:ascii="Times New Roman" w:hAnsi="Times New Roman" w:cs="Times New Roman"/>
          <w:bCs/>
          <w:sz w:val="24"/>
          <w:szCs w:val="24"/>
          <w:lang w:eastAsia="hu-HU"/>
        </w:rPr>
        <w:t>az N-terminálison lé</w:t>
      </w:r>
      <w:r w:rsidR="00D460CD" w:rsidRPr="00847B3A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vő </w:t>
      </w:r>
      <w:r w:rsidR="00847B3A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strart-transzfer </w:t>
      </w:r>
      <w:r w:rsidR="00D460CD" w:rsidRPr="00847B3A">
        <w:rPr>
          <w:rFonts w:ascii="Times New Roman" w:hAnsi="Times New Roman" w:cs="Times New Roman"/>
          <w:bCs/>
          <w:sz w:val="24"/>
          <w:szCs w:val="24"/>
          <w:lang w:eastAsia="hu-HU"/>
        </w:rPr>
        <w:t>szignált</w:t>
      </w:r>
      <w:r w:rsidR="00847B3A">
        <w:rPr>
          <w:rFonts w:ascii="Times New Roman" w:hAnsi="Times New Roman" w:cs="Times New Roman"/>
          <w:bCs/>
          <w:sz w:val="24"/>
          <w:szCs w:val="24"/>
          <w:lang w:eastAsia="hu-HU"/>
        </w:rPr>
        <w:t>, de nem ismeri fel a stop-transzfer szignált</w:t>
      </w:r>
      <w:r w:rsidR="00D460CD" w:rsidRPr="000827B1">
        <w:rPr>
          <w:rFonts w:ascii="Times New Roman" w:hAnsi="Times New Roman" w:cs="Times New Roman"/>
          <w:bCs/>
          <w:sz w:val="24"/>
          <w:szCs w:val="24"/>
          <w:lang w:eastAsia="hu-HU"/>
        </w:rPr>
        <w:t>.</w:t>
      </w:r>
      <w:r w:rsidR="00D460CD" w:rsidRPr="000827B1">
        <w:rPr>
          <w:rFonts w:ascii="Times New Roman" w:hAnsi="Times New Roman" w:cs="Times New Roman"/>
          <w:sz w:val="24"/>
          <w:szCs w:val="24"/>
        </w:rPr>
        <w:t xml:space="preserve"> </w:t>
      </w:r>
      <w:r w:rsidR="00A964EF">
        <w:rPr>
          <w:rFonts w:ascii="Times New Roman" w:hAnsi="Times New Roman" w:cs="Times New Roman"/>
          <w:sz w:val="24"/>
          <w:szCs w:val="24"/>
        </w:rPr>
        <w:t xml:space="preserve">Így végeredményben a fehérje N-terminálisa a lumenben, a C-terminálisa pedig a citoszolban lesz, és egyszer szeli át a membránt. </w:t>
      </w:r>
      <w:r w:rsidR="00D460CD" w:rsidRPr="000827B1">
        <w:rPr>
          <w:rFonts w:ascii="Times New Roman" w:hAnsi="Times New Roman" w:cs="Times New Roman"/>
          <w:sz w:val="24"/>
          <w:szCs w:val="24"/>
        </w:rPr>
        <w:t xml:space="preserve">A transzmembrán </w:t>
      </w:r>
      <w:r w:rsidR="0060347C" w:rsidRPr="000827B1">
        <w:rPr>
          <w:rFonts w:ascii="Times New Roman" w:hAnsi="Times New Roman" w:cs="Times New Roman"/>
          <w:bCs/>
          <w:sz w:val="24"/>
          <w:szCs w:val="24"/>
          <w:lang w:eastAsia="hu-HU"/>
        </w:rPr>
        <w:t>fehérjé</w:t>
      </w:r>
      <w:r w:rsidR="006D0D23">
        <w:rPr>
          <w:rFonts w:ascii="Times New Roman" w:hAnsi="Times New Roman" w:cs="Times New Roman"/>
          <w:bCs/>
          <w:sz w:val="24"/>
          <w:szCs w:val="24"/>
          <w:lang w:eastAsia="hu-HU"/>
        </w:rPr>
        <w:t>k</w:t>
      </w:r>
      <w:r w:rsidR="0060347C" w:rsidRPr="000827B1">
        <w:rPr>
          <w:rFonts w:ascii="Times New Roman" w:hAnsi="Times New Roman" w:cs="Times New Roman"/>
          <w:bCs/>
          <w:sz w:val="24"/>
          <w:szCs w:val="24"/>
          <w:lang w:eastAsia="hu-HU"/>
        </w:rPr>
        <w:t>nek</w:t>
      </w:r>
      <w:r w:rsidR="0031789C" w:rsidRPr="000827B1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6D0D23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létezhet azonban olyan fordított </w:t>
      </w:r>
      <w:r w:rsidR="0031789C" w:rsidRPr="000827B1">
        <w:rPr>
          <w:rFonts w:ascii="Times New Roman" w:hAnsi="Times New Roman" w:cs="Times New Roman"/>
          <w:bCs/>
          <w:sz w:val="24"/>
          <w:szCs w:val="24"/>
          <w:lang w:eastAsia="hu-HU"/>
        </w:rPr>
        <w:t>orientációja</w:t>
      </w:r>
      <w:r w:rsidR="006D0D23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is</w:t>
      </w:r>
      <w:r w:rsidR="0060347C" w:rsidRPr="000827B1">
        <w:rPr>
          <w:rFonts w:ascii="Times New Roman" w:hAnsi="Times New Roman" w:cs="Times New Roman"/>
          <w:bCs/>
          <w:sz w:val="24"/>
          <w:szCs w:val="24"/>
          <w:lang w:eastAsia="hu-HU"/>
        </w:rPr>
        <w:t>, hogy az N</w:t>
      </w:r>
      <w:r w:rsidR="006D0D23">
        <w:rPr>
          <w:rFonts w:ascii="Times New Roman" w:hAnsi="Times New Roman" w:cs="Times New Roman"/>
          <w:bCs/>
          <w:sz w:val="24"/>
          <w:szCs w:val="24"/>
          <w:lang w:eastAsia="hu-HU"/>
        </w:rPr>
        <w:t>-</w:t>
      </w:r>
      <w:r w:rsidR="0031789C" w:rsidRPr="000827B1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terminális van </w:t>
      </w:r>
      <w:r w:rsidR="006D0D23">
        <w:rPr>
          <w:rFonts w:ascii="Times New Roman" w:hAnsi="Times New Roman" w:cs="Times New Roman"/>
          <w:bCs/>
          <w:sz w:val="24"/>
          <w:szCs w:val="24"/>
          <w:lang w:eastAsia="hu-HU"/>
        </w:rPr>
        <w:t>a citoszolban</w:t>
      </w:r>
      <w:r w:rsidR="00052446">
        <w:rPr>
          <w:rFonts w:ascii="Times New Roman" w:hAnsi="Times New Roman" w:cs="Times New Roman"/>
          <w:bCs/>
          <w:sz w:val="24"/>
          <w:szCs w:val="24"/>
          <w:lang w:eastAsia="hu-HU"/>
        </w:rPr>
        <w:t>:</w:t>
      </w:r>
      <w:r w:rsidR="0031789C" w:rsidRPr="000827B1">
        <w:rPr>
          <w:rFonts w:ascii="Times New Roman" w:hAnsi="Times New Roman" w:cs="Times New Roman"/>
          <w:sz w:val="24"/>
          <w:szCs w:val="24"/>
        </w:rPr>
        <w:t xml:space="preserve"> </w:t>
      </w:r>
      <w:r w:rsidR="00052446">
        <w:rPr>
          <w:rFonts w:ascii="Times New Roman" w:hAnsi="Times New Roman" w:cs="Times New Roman"/>
          <w:sz w:val="24"/>
          <w:szCs w:val="24"/>
        </w:rPr>
        <w:t>e</w:t>
      </w:r>
      <w:r w:rsidR="006D0D23">
        <w:rPr>
          <w:rFonts w:ascii="Times New Roman" w:hAnsi="Times New Roman" w:cs="Times New Roman"/>
          <w:sz w:val="24"/>
          <w:szCs w:val="24"/>
        </w:rPr>
        <w:t xml:space="preserve">hhez egyetlen belső start-traszfer szignál kell, amit a szignál peptidáz nem ismer fel. </w:t>
      </w:r>
      <w:r w:rsidR="0031789C" w:rsidRPr="000827B1">
        <w:rPr>
          <w:rFonts w:ascii="Times New Roman" w:hAnsi="Times New Roman" w:cs="Times New Roman"/>
          <w:sz w:val="24"/>
          <w:szCs w:val="24"/>
        </w:rPr>
        <w:t>T</w:t>
      </w:r>
      <w:r w:rsidR="0060347C" w:rsidRPr="000827B1">
        <w:rPr>
          <w:rFonts w:ascii="Times New Roman" w:hAnsi="Times New Roman" w:cs="Times New Roman"/>
          <w:bCs/>
          <w:sz w:val="24"/>
          <w:szCs w:val="24"/>
          <w:lang w:eastAsia="hu-HU"/>
        </w:rPr>
        <w:t>öbbszörösen is átszelheti</w:t>
      </w:r>
      <w:r w:rsidR="006D0D23">
        <w:rPr>
          <w:rFonts w:ascii="Times New Roman" w:hAnsi="Times New Roman" w:cs="Times New Roman"/>
          <w:bCs/>
          <w:sz w:val="24"/>
          <w:szCs w:val="24"/>
          <w:lang w:eastAsia="hu-HU"/>
        </w:rPr>
        <w:t>k</w:t>
      </w:r>
      <w:r w:rsidR="0060347C" w:rsidRPr="000827B1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a membrá</w:t>
      </w:r>
      <w:r w:rsidR="0031789C" w:rsidRPr="000827B1">
        <w:rPr>
          <w:rFonts w:ascii="Times New Roman" w:hAnsi="Times New Roman" w:cs="Times New Roman"/>
          <w:bCs/>
          <w:sz w:val="24"/>
          <w:szCs w:val="24"/>
          <w:lang w:eastAsia="hu-HU"/>
        </w:rPr>
        <w:t>nt</w:t>
      </w:r>
      <w:r w:rsidR="006D0D23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egyes integráns fehérjék</w:t>
      </w:r>
      <w:r w:rsidR="0031789C" w:rsidRPr="000827B1">
        <w:rPr>
          <w:rFonts w:ascii="Times New Roman" w:hAnsi="Times New Roman" w:cs="Times New Roman"/>
          <w:bCs/>
          <w:sz w:val="24"/>
          <w:szCs w:val="24"/>
          <w:lang w:eastAsia="hu-HU"/>
        </w:rPr>
        <w:t>,</w:t>
      </w:r>
      <w:r w:rsidR="006D0D23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ehhez további hidrofób, </w:t>
      </w:r>
      <w:r w:rsidR="00052446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felváltva </w:t>
      </w:r>
      <w:r w:rsidR="006D0D23">
        <w:rPr>
          <w:rFonts w:ascii="Times New Roman" w:hAnsi="Times New Roman" w:cs="Times New Roman"/>
          <w:bCs/>
          <w:sz w:val="24"/>
          <w:szCs w:val="24"/>
          <w:lang w:eastAsia="hu-HU"/>
        </w:rPr>
        <w:t>start- és stop-transzfer szignálok szükségesek</w:t>
      </w:r>
      <w:r w:rsidR="0031789C" w:rsidRPr="000827B1">
        <w:rPr>
          <w:rFonts w:ascii="Times New Roman" w:hAnsi="Times New Roman" w:cs="Times New Roman"/>
          <w:bCs/>
          <w:sz w:val="24"/>
          <w:szCs w:val="24"/>
          <w:lang w:eastAsia="hu-HU"/>
        </w:rPr>
        <w:t>.</w:t>
      </w:r>
    </w:p>
    <w:p w:rsidR="00B6776A" w:rsidRPr="000827B1" w:rsidRDefault="00B6776A" w:rsidP="00A64F2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6776A" w:rsidRPr="000827B1" w:rsidSect="00EE261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14B" w:rsidRDefault="007D714B" w:rsidP="00C05186">
      <w:pPr>
        <w:spacing w:after="0" w:line="240" w:lineRule="auto"/>
      </w:pPr>
      <w:r>
        <w:separator/>
      </w:r>
    </w:p>
  </w:endnote>
  <w:endnote w:type="continuationSeparator" w:id="0">
    <w:p w:rsidR="007D714B" w:rsidRDefault="007D714B" w:rsidP="00C05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7032"/>
      <w:docPartObj>
        <w:docPartGallery w:val="Page Numbers (Bottom of Page)"/>
        <w:docPartUnique/>
      </w:docPartObj>
    </w:sdtPr>
    <w:sdtContent>
      <w:p w:rsidR="00C05186" w:rsidRDefault="00BE7B46">
        <w:pPr>
          <w:pStyle w:val="Footer"/>
          <w:jc w:val="center"/>
        </w:pPr>
        <w:r w:rsidRPr="00C051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05186" w:rsidRPr="00C0518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051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62D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051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186" w:rsidRDefault="00C051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14B" w:rsidRDefault="007D714B" w:rsidP="00C05186">
      <w:pPr>
        <w:spacing w:after="0" w:line="240" w:lineRule="auto"/>
      </w:pPr>
      <w:r>
        <w:separator/>
      </w:r>
    </w:p>
  </w:footnote>
  <w:footnote w:type="continuationSeparator" w:id="0">
    <w:p w:rsidR="007D714B" w:rsidRDefault="007D714B" w:rsidP="00C05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multilevel"/>
    <w:tmpl w:val="68A8682A"/>
    <w:lvl w:ilvl="0">
      <w:start w:val="1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suff w:val="nothing"/>
      <w:lvlText w:val="%2.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decimal"/>
      <w:isLgl/>
      <w:suff w:val="nothing"/>
      <w:lvlText w:val="%3."/>
      <w:lvlJc w:val="left"/>
      <w:pPr>
        <w:ind w:left="0" w:firstLine="1440"/>
      </w:pPr>
      <w:rPr>
        <w:rFonts w:hint="default"/>
        <w:position w:val="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160"/>
      </w:pPr>
      <w:rPr>
        <w:rFonts w:hint="default"/>
        <w:position w:val="0"/>
      </w:rPr>
    </w:lvl>
    <w:lvl w:ilvl="4">
      <w:start w:val="1"/>
      <w:numFmt w:val="decimal"/>
      <w:isLgl/>
      <w:suff w:val="nothing"/>
      <w:lvlText w:val="%5."/>
      <w:lvlJc w:val="left"/>
      <w:pPr>
        <w:ind w:left="0" w:firstLine="2880"/>
      </w:pPr>
      <w:rPr>
        <w:rFonts w:hint="default"/>
        <w:position w:val="0"/>
      </w:rPr>
    </w:lvl>
    <w:lvl w:ilvl="5">
      <w:start w:val="1"/>
      <w:numFmt w:val="decimal"/>
      <w:isLgl/>
      <w:suff w:val="nothing"/>
      <w:lvlText w:val="%6."/>
      <w:lvlJc w:val="left"/>
      <w:pPr>
        <w:ind w:left="0" w:firstLine="3600"/>
      </w:pPr>
      <w:rPr>
        <w:rFonts w:hint="default"/>
        <w:position w:val="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4320"/>
      </w:pPr>
      <w:rPr>
        <w:rFonts w:hint="default"/>
        <w:position w:val="0"/>
      </w:rPr>
    </w:lvl>
    <w:lvl w:ilvl="7">
      <w:start w:val="1"/>
      <w:numFmt w:val="decimal"/>
      <w:isLgl/>
      <w:suff w:val="nothing"/>
      <w:lvlText w:val="%8."/>
      <w:lvlJc w:val="left"/>
      <w:pPr>
        <w:ind w:left="0" w:firstLine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>
    <w:nsid w:val="0000001F"/>
    <w:multiLevelType w:val="multilevel"/>
    <w:tmpl w:val="894EE891"/>
    <w:lvl w:ilvl="0">
      <w:start w:val="2"/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20"/>
    <w:multiLevelType w:val="multilevel"/>
    <w:tmpl w:val="894EE892"/>
    <w:lvl w:ilvl="0">
      <w:start w:val="10"/>
      <w:numFmt w:val="decimal"/>
      <w:isLgl/>
      <w:lvlText w:val="%1."/>
      <w:lvlJc w:val="left"/>
      <w:pPr>
        <w:tabs>
          <w:tab w:val="num" w:pos="400"/>
        </w:tabs>
        <w:ind w:left="40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400"/>
        </w:tabs>
        <w:ind w:left="40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400"/>
        </w:tabs>
        <w:ind w:left="40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400"/>
        </w:tabs>
        <w:ind w:left="40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400"/>
        </w:tabs>
        <w:ind w:left="40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00"/>
        </w:tabs>
        <w:ind w:left="40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400"/>
        </w:tabs>
        <w:ind w:left="40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400"/>
        </w:tabs>
        <w:ind w:left="40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400"/>
        </w:tabs>
        <w:ind w:left="400" w:firstLine="2880"/>
      </w:pPr>
      <w:rPr>
        <w:rFonts w:hint="default"/>
        <w:position w:val="0"/>
      </w:rPr>
    </w:lvl>
  </w:abstractNum>
  <w:abstractNum w:abstractNumId="3">
    <w:nsid w:val="00000021"/>
    <w:multiLevelType w:val="multilevel"/>
    <w:tmpl w:val="894EE893"/>
    <w:lvl w:ilvl="0">
      <w:start w:val="2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suff w:val="nothing"/>
      <w:lvlText w:val="%2.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4">
    <w:nsid w:val="14DF7529"/>
    <w:multiLevelType w:val="hybridMultilevel"/>
    <w:tmpl w:val="1D86DED2"/>
    <w:lvl w:ilvl="0" w:tplc="BFEAF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84510"/>
    <w:multiLevelType w:val="hybridMultilevel"/>
    <w:tmpl w:val="899A8358"/>
    <w:lvl w:ilvl="0" w:tplc="4BD6A368">
      <w:start w:val="1"/>
      <w:numFmt w:val="bullet"/>
      <w:lvlText w:val=""/>
      <w:lvlJc w:val="left"/>
      <w:pPr>
        <w:ind w:left="720" w:hanging="360"/>
      </w:pPr>
      <w:rPr>
        <w:rFonts w:ascii="Wingdings 3" w:hAnsi="Wingdings 3" w:hint="default"/>
      </w:rPr>
    </w:lvl>
    <w:lvl w:ilvl="1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F4436A"/>
    <w:multiLevelType w:val="hybridMultilevel"/>
    <w:tmpl w:val="B8BEC9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726710"/>
    <w:multiLevelType w:val="hybridMultilevel"/>
    <w:tmpl w:val="ED987EE6"/>
    <w:lvl w:ilvl="0" w:tplc="768EABCA">
      <w:start w:val="5"/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>
    <w:nsid w:val="60DE6F28"/>
    <w:multiLevelType w:val="hybridMultilevel"/>
    <w:tmpl w:val="B246C0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47918"/>
    <w:multiLevelType w:val="hybridMultilevel"/>
    <w:tmpl w:val="0182116A"/>
    <w:lvl w:ilvl="0" w:tplc="95EE37F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D3E130A"/>
    <w:multiLevelType w:val="hybridMultilevel"/>
    <w:tmpl w:val="55B6AD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10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AE3"/>
    <w:rsid w:val="000023A0"/>
    <w:rsid w:val="00026FED"/>
    <w:rsid w:val="00031089"/>
    <w:rsid w:val="00033248"/>
    <w:rsid w:val="0004441F"/>
    <w:rsid w:val="00047778"/>
    <w:rsid w:val="00052446"/>
    <w:rsid w:val="00060D51"/>
    <w:rsid w:val="0006174E"/>
    <w:rsid w:val="000627B5"/>
    <w:rsid w:val="00064EDE"/>
    <w:rsid w:val="0006691F"/>
    <w:rsid w:val="000720F2"/>
    <w:rsid w:val="00072D07"/>
    <w:rsid w:val="000827B1"/>
    <w:rsid w:val="0009129E"/>
    <w:rsid w:val="000A1D3F"/>
    <w:rsid w:val="000A335F"/>
    <w:rsid w:val="000A3596"/>
    <w:rsid w:val="000B1E90"/>
    <w:rsid w:val="000D51AF"/>
    <w:rsid w:val="000E14D9"/>
    <w:rsid w:val="000F1592"/>
    <w:rsid w:val="000F1EAC"/>
    <w:rsid w:val="0011172F"/>
    <w:rsid w:val="00112932"/>
    <w:rsid w:val="00121A4F"/>
    <w:rsid w:val="00121FD5"/>
    <w:rsid w:val="00123BF4"/>
    <w:rsid w:val="00126E7E"/>
    <w:rsid w:val="00127ECA"/>
    <w:rsid w:val="00131EE3"/>
    <w:rsid w:val="00135D58"/>
    <w:rsid w:val="0016219A"/>
    <w:rsid w:val="00162268"/>
    <w:rsid w:val="00171E32"/>
    <w:rsid w:val="00180F8E"/>
    <w:rsid w:val="00181880"/>
    <w:rsid w:val="001A4C4A"/>
    <w:rsid w:val="001C0CF6"/>
    <w:rsid w:val="001C5B36"/>
    <w:rsid w:val="001D08AD"/>
    <w:rsid w:val="001D14AF"/>
    <w:rsid w:val="001D67FC"/>
    <w:rsid w:val="001D7B3C"/>
    <w:rsid w:val="001E4E6A"/>
    <w:rsid w:val="001E5DE9"/>
    <w:rsid w:val="001E7870"/>
    <w:rsid w:val="001F4941"/>
    <w:rsid w:val="001F5ADE"/>
    <w:rsid w:val="001F6A58"/>
    <w:rsid w:val="00201B1F"/>
    <w:rsid w:val="00202862"/>
    <w:rsid w:val="002226F1"/>
    <w:rsid w:val="00225B97"/>
    <w:rsid w:val="00240B50"/>
    <w:rsid w:val="00246917"/>
    <w:rsid w:val="00247EC3"/>
    <w:rsid w:val="00252820"/>
    <w:rsid w:val="00260A05"/>
    <w:rsid w:val="002701B9"/>
    <w:rsid w:val="002725F6"/>
    <w:rsid w:val="00275522"/>
    <w:rsid w:val="002762A2"/>
    <w:rsid w:val="00282455"/>
    <w:rsid w:val="00291BCF"/>
    <w:rsid w:val="00292A24"/>
    <w:rsid w:val="002939FE"/>
    <w:rsid w:val="00293A19"/>
    <w:rsid w:val="0029617B"/>
    <w:rsid w:val="00297245"/>
    <w:rsid w:val="002D3912"/>
    <w:rsid w:val="002D6DC4"/>
    <w:rsid w:val="002E2C41"/>
    <w:rsid w:val="002E71AC"/>
    <w:rsid w:val="002F046D"/>
    <w:rsid w:val="002F2EB8"/>
    <w:rsid w:val="002F73FF"/>
    <w:rsid w:val="003133DF"/>
    <w:rsid w:val="00316A62"/>
    <w:rsid w:val="0031789C"/>
    <w:rsid w:val="00343AA8"/>
    <w:rsid w:val="00353968"/>
    <w:rsid w:val="00353B15"/>
    <w:rsid w:val="00362FBD"/>
    <w:rsid w:val="00365E13"/>
    <w:rsid w:val="00372A9A"/>
    <w:rsid w:val="00372FAB"/>
    <w:rsid w:val="00373AA0"/>
    <w:rsid w:val="00374068"/>
    <w:rsid w:val="003751D7"/>
    <w:rsid w:val="00383256"/>
    <w:rsid w:val="00384C09"/>
    <w:rsid w:val="003931CF"/>
    <w:rsid w:val="003A3A36"/>
    <w:rsid w:val="003A55DD"/>
    <w:rsid w:val="003B5008"/>
    <w:rsid w:val="003C10E2"/>
    <w:rsid w:val="003C73D8"/>
    <w:rsid w:val="003D50E3"/>
    <w:rsid w:val="003D716A"/>
    <w:rsid w:val="00407698"/>
    <w:rsid w:val="00415B25"/>
    <w:rsid w:val="0042067A"/>
    <w:rsid w:val="00420B14"/>
    <w:rsid w:val="00422681"/>
    <w:rsid w:val="00424F98"/>
    <w:rsid w:val="00434E2D"/>
    <w:rsid w:val="004378E8"/>
    <w:rsid w:val="00452130"/>
    <w:rsid w:val="00452216"/>
    <w:rsid w:val="004534F6"/>
    <w:rsid w:val="00467202"/>
    <w:rsid w:val="004725FE"/>
    <w:rsid w:val="004825BC"/>
    <w:rsid w:val="004834AC"/>
    <w:rsid w:val="00485CA2"/>
    <w:rsid w:val="0049635D"/>
    <w:rsid w:val="004A273E"/>
    <w:rsid w:val="004A407B"/>
    <w:rsid w:val="004B230D"/>
    <w:rsid w:val="004B232B"/>
    <w:rsid w:val="004C196B"/>
    <w:rsid w:val="004C30C3"/>
    <w:rsid w:val="004C4F83"/>
    <w:rsid w:val="004C745C"/>
    <w:rsid w:val="004D0899"/>
    <w:rsid w:val="004D6EC8"/>
    <w:rsid w:val="004E3F25"/>
    <w:rsid w:val="004F599F"/>
    <w:rsid w:val="004F7532"/>
    <w:rsid w:val="00502219"/>
    <w:rsid w:val="00502BC2"/>
    <w:rsid w:val="005062D1"/>
    <w:rsid w:val="00510043"/>
    <w:rsid w:val="00520215"/>
    <w:rsid w:val="0052044B"/>
    <w:rsid w:val="00523F26"/>
    <w:rsid w:val="005375A7"/>
    <w:rsid w:val="00542C21"/>
    <w:rsid w:val="00544D7B"/>
    <w:rsid w:val="005465F6"/>
    <w:rsid w:val="0056515A"/>
    <w:rsid w:val="0057284F"/>
    <w:rsid w:val="00572A0F"/>
    <w:rsid w:val="00573DF4"/>
    <w:rsid w:val="00584D3E"/>
    <w:rsid w:val="00587257"/>
    <w:rsid w:val="00593E67"/>
    <w:rsid w:val="00596225"/>
    <w:rsid w:val="00597354"/>
    <w:rsid w:val="005B0698"/>
    <w:rsid w:val="005B1713"/>
    <w:rsid w:val="005C1563"/>
    <w:rsid w:val="005D2C5D"/>
    <w:rsid w:val="005D5D48"/>
    <w:rsid w:val="005E2C39"/>
    <w:rsid w:val="005F0A10"/>
    <w:rsid w:val="0060347C"/>
    <w:rsid w:val="00617FD9"/>
    <w:rsid w:val="006411C2"/>
    <w:rsid w:val="00641687"/>
    <w:rsid w:val="006416A4"/>
    <w:rsid w:val="00643854"/>
    <w:rsid w:val="006512DA"/>
    <w:rsid w:val="00651644"/>
    <w:rsid w:val="006571C9"/>
    <w:rsid w:val="00664636"/>
    <w:rsid w:val="00666060"/>
    <w:rsid w:val="00674D02"/>
    <w:rsid w:val="00676A2D"/>
    <w:rsid w:val="00680857"/>
    <w:rsid w:val="00681260"/>
    <w:rsid w:val="006815EA"/>
    <w:rsid w:val="00693CA0"/>
    <w:rsid w:val="00696110"/>
    <w:rsid w:val="006A5A8A"/>
    <w:rsid w:val="006A5BFE"/>
    <w:rsid w:val="006C51A3"/>
    <w:rsid w:val="006D0D23"/>
    <w:rsid w:val="006D5898"/>
    <w:rsid w:val="006D7CEF"/>
    <w:rsid w:val="006E14E4"/>
    <w:rsid w:val="00703CD6"/>
    <w:rsid w:val="00707D1F"/>
    <w:rsid w:val="007114C1"/>
    <w:rsid w:val="0071164E"/>
    <w:rsid w:val="00727052"/>
    <w:rsid w:val="007278B3"/>
    <w:rsid w:val="007342BD"/>
    <w:rsid w:val="00735063"/>
    <w:rsid w:val="007454AD"/>
    <w:rsid w:val="00756285"/>
    <w:rsid w:val="00757772"/>
    <w:rsid w:val="007628D3"/>
    <w:rsid w:val="00763A74"/>
    <w:rsid w:val="00770439"/>
    <w:rsid w:val="00773A1E"/>
    <w:rsid w:val="00775EA1"/>
    <w:rsid w:val="00783C58"/>
    <w:rsid w:val="00794A96"/>
    <w:rsid w:val="00796069"/>
    <w:rsid w:val="007A581B"/>
    <w:rsid w:val="007A646E"/>
    <w:rsid w:val="007B14B5"/>
    <w:rsid w:val="007D714B"/>
    <w:rsid w:val="007E0A6C"/>
    <w:rsid w:val="007E7069"/>
    <w:rsid w:val="007F0E35"/>
    <w:rsid w:val="007F5335"/>
    <w:rsid w:val="00815765"/>
    <w:rsid w:val="008272AD"/>
    <w:rsid w:val="00847B3A"/>
    <w:rsid w:val="00850582"/>
    <w:rsid w:val="00851235"/>
    <w:rsid w:val="00856314"/>
    <w:rsid w:val="008731D8"/>
    <w:rsid w:val="00873BDD"/>
    <w:rsid w:val="008754C9"/>
    <w:rsid w:val="008868A0"/>
    <w:rsid w:val="008976D3"/>
    <w:rsid w:val="008A363A"/>
    <w:rsid w:val="008B1F0C"/>
    <w:rsid w:val="008B4876"/>
    <w:rsid w:val="008B6C73"/>
    <w:rsid w:val="008B7E75"/>
    <w:rsid w:val="008C061C"/>
    <w:rsid w:val="008C7C78"/>
    <w:rsid w:val="008D2DA6"/>
    <w:rsid w:val="008E428F"/>
    <w:rsid w:val="008E4560"/>
    <w:rsid w:val="008F3F6E"/>
    <w:rsid w:val="008F4448"/>
    <w:rsid w:val="008F5D10"/>
    <w:rsid w:val="0090423C"/>
    <w:rsid w:val="00904470"/>
    <w:rsid w:val="00904925"/>
    <w:rsid w:val="00913406"/>
    <w:rsid w:val="00915347"/>
    <w:rsid w:val="00916890"/>
    <w:rsid w:val="009176C2"/>
    <w:rsid w:val="00922995"/>
    <w:rsid w:val="0092432A"/>
    <w:rsid w:val="00956BB4"/>
    <w:rsid w:val="0096234E"/>
    <w:rsid w:val="00971440"/>
    <w:rsid w:val="0098712D"/>
    <w:rsid w:val="009A26A8"/>
    <w:rsid w:val="009A31D3"/>
    <w:rsid w:val="009B1343"/>
    <w:rsid w:val="009B13FD"/>
    <w:rsid w:val="009B7F6A"/>
    <w:rsid w:val="009C2E61"/>
    <w:rsid w:val="009C726B"/>
    <w:rsid w:val="009F1980"/>
    <w:rsid w:val="009F2E91"/>
    <w:rsid w:val="009F3328"/>
    <w:rsid w:val="009F3ADA"/>
    <w:rsid w:val="00A00655"/>
    <w:rsid w:val="00A04A0B"/>
    <w:rsid w:val="00A26D1E"/>
    <w:rsid w:val="00A31D96"/>
    <w:rsid w:val="00A403BD"/>
    <w:rsid w:val="00A44790"/>
    <w:rsid w:val="00A46558"/>
    <w:rsid w:val="00A46F17"/>
    <w:rsid w:val="00A525CC"/>
    <w:rsid w:val="00A52E01"/>
    <w:rsid w:val="00A61E6E"/>
    <w:rsid w:val="00A64A38"/>
    <w:rsid w:val="00A64F2E"/>
    <w:rsid w:val="00A7068A"/>
    <w:rsid w:val="00A72D1A"/>
    <w:rsid w:val="00A73112"/>
    <w:rsid w:val="00A76F54"/>
    <w:rsid w:val="00A8145C"/>
    <w:rsid w:val="00A83EDC"/>
    <w:rsid w:val="00A854D2"/>
    <w:rsid w:val="00A964EF"/>
    <w:rsid w:val="00AA3E9F"/>
    <w:rsid w:val="00AE0347"/>
    <w:rsid w:val="00AE28B4"/>
    <w:rsid w:val="00AE348B"/>
    <w:rsid w:val="00AF103B"/>
    <w:rsid w:val="00AF3301"/>
    <w:rsid w:val="00AF490B"/>
    <w:rsid w:val="00AF5AE3"/>
    <w:rsid w:val="00B04427"/>
    <w:rsid w:val="00B14F50"/>
    <w:rsid w:val="00B17544"/>
    <w:rsid w:val="00B33CCE"/>
    <w:rsid w:val="00B35050"/>
    <w:rsid w:val="00B4238D"/>
    <w:rsid w:val="00B42510"/>
    <w:rsid w:val="00B4456C"/>
    <w:rsid w:val="00B52A76"/>
    <w:rsid w:val="00B56450"/>
    <w:rsid w:val="00B57D66"/>
    <w:rsid w:val="00B66B5E"/>
    <w:rsid w:val="00B6776A"/>
    <w:rsid w:val="00B725B1"/>
    <w:rsid w:val="00B84F41"/>
    <w:rsid w:val="00B8710C"/>
    <w:rsid w:val="00BA471B"/>
    <w:rsid w:val="00BA4823"/>
    <w:rsid w:val="00BB442D"/>
    <w:rsid w:val="00BC18B9"/>
    <w:rsid w:val="00BC29A6"/>
    <w:rsid w:val="00BD36A0"/>
    <w:rsid w:val="00BD4DE0"/>
    <w:rsid w:val="00BD5689"/>
    <w:rsid w:val="00BE007C"/>
    <w:rsid w:val="00BE4736"/>
    <w:rsid w:val="00BE7B46"/>
    <w:rsid w:val="00BF066C"/>
    <w:rsid w:val="00BF5D5D"/>
    <w:rsid w:val="00C05186"/>
    <w:rsid w:val="00C10D54"/>
    <w:rsid w:val="00C17CBC"/>
    <w:rsid w:val="00C23F46"/>
    <w:rsid w:val="00C269A6"/>
    <w:rsid w:val="00C32958"/>
    <w:rsid w:val="00C32F1A"/>
    <w:rsid w:val="00C36F23"/>
    <w:rsid w:val="00C571D3"/>
    <w:rsid w:val="00C57478"/>
    <w:rsid w:val="00C60193"/>
    <w:rsid w:val="00C63784"/>
    <w:rsid w:val="00C641F0"/>
    <w:rsid w:val="00C6510C"/>
    <w:rsid w:val="00C8482F"/>
    <w:rsid w:val="00C8543A"/>
    <w:rsid w:val="00C905E6"/>
    <w:rsid w:val="00CA0FC8"/>
    <w:rsid w:val="00CB41EF"/>
    <w:rsid w:val="00CC08AD"/>
    <w:rsid w:val="00CC5409"/>
    <w:rsid w:val="00CD18C5"/>
    <w:rsid w:val="00CD41A9"/>
    <w:rsid w:val="00CF0A57"/>
    <w:rsid w:val="00CF126B"/>
    <w:rsid w:val="00D17FC2"/>
    <w:rsid w:val="00D306EF"/>
    <w:rsid w:val="00D35886"/>
    <w:rsid w:val="00D41DF0"/>
    <w:rsid w:val="00D42A5B"/>
    <w:rsid w:val="00D45BF0"/>
    <w:rsid w:val="00D460CD"/>
    <w:rsid w:val="00D51AB7"/>
    <w:rsid w:val="00D57E93"/>
    <w:rsid w:val="00D606F7"/>
    <w:rsid w:val="00D607A2"/>
    <w:rsid w:val="00D80A1C"/>
    <w:rsid w:val="00D84856"/>
    <w:rsid w:val="00DA76E2"/>
    <w:rsid w:val="00DB2779"/>
    <w:rsid w:val="00DB281D"/>
    <w:rsid w:val="00DB3E2E"/>
    <w:rsid w:val="00DB58D5"/>
    <w:rsid w:val="00DC612F"/>
    <w:rsid w:val="00DD619E"/>
    <w:rsid w:val="00DF3708"/>
    <w:rsid w:val="00E01A66"/>
    <w:rsid w:val="00E03FC0"/>
    <w:rsid w:val="00E11063"/>
    <w:rsid w:val="00E23D56"/>
    <w:rsid w:val="00E321CA"/>
    <w:rsid w:val="00E342E5"/>
    <w:rsid w:val="00E45FA8"/>
    <w:rsid w:val="00E604FF"/>
    <w:rsid w:val="00E63506"/>
    <w:rsid w:val="00E64B06"/>
    <w:rsid w:val="00E65F05"/>
    <w:rsid w:val="00E70678"/>
    <w:rsid w:val="00E72DEE"/>
    <w:rsid w:val="00E74F0A"/>
    <w:rsid w:val="00E90D8F"/>
    <w:rsid w:val="00E97DF1"/>
    <w:rsid w:val="00EA6276"/>
    <w:rsid w:val="00EB187E"/>
    <w:rsid w:val="00EC6442"/>
    <w:rsid w:val="00ED0ACE"/>
    <w:rsid w:val="00EE2618"/>
    <w:rsid w:val="00EF532A"/>
    <w:rsid w:val="00F01B24"/>
    <w:rsid w:val="00F02AFB"/>
    <w:rsid w:val="00F05264"/>
    <w:rsid w:val="00F0610A"/>
    <w:rsid w:val="00F24DCC"/>
    <w:rsid w:val="00F30DAA"/>
    <w:rsid w:val="00F33DCB"/>
    <w:rsid w:val="00F3400E"/>
    <w:rsid w:val="00F5067C"/>
    <w:rsid w:val="00F5292F"/>
    <w:rsid w:val="00F5314E"/>
    <w:rsid w:val="00F542F8"/>
    <w:rsid w:val="00F6755F"/>
    <w:rsid w:val="00F72ACE"/>
    <w:rsid w:val="00F80E87"/>
    <w:rsid w:val="00F826B8"/>
    <w:rsid w:val="00F84E84"/>
    <w:rsid w:val="00F869F8"/>
    <w:rsid w:val="00F94F53"/>
    <w:rsid w:val="00FA0A12"/>
    <w:rsid w:val="00FA2E8A"/>
    <w:rsid w:val="00FA5C11"/>
    <w:rsid w:val="00FA7746"/>
    <w:rsid w:val="00FB4236"/>
    <w:rsid w:val="00FB71FE"/>
    <w:rsid w:val="00FD776B"/>
    <w:rsid w:val="00FE04B7"/>
    <w:rsid w:val="00FF3429"/>
    <w:rsid w:val="00FF5B2F"/>
    <w:rsid w:val="00FF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618"/>
  </w:style>
  <w:style w:type="paragraph" w:styleId="Heading1">
    <w:name w:val="heading 1"/>
    <w:basedOn w:val="Normal"/>
    <w:next w:val="Normal"/>
    <w:link w:val="Heading1Char"/>
    <w:uiPriority w:val="9"/>
    <w:qFormat/>
    <w:rsid w:val="005465F6"/>
    <w:pPr>
      <w:keepNext/>
      <w:keepLines/>
      <w:spacing w:before="120" w:after="120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F5314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u-HU"/>
    </w:rPr>
  </w:style>
  <w:style w:type="paragraph" w:styleId="ListParagraph">
    <w:name w:val="List Paragraph"/>
    <w:basedOn w:val="Normal"/>
    <w:uiPriority w:val="34"/>
    <w:qFormat/>
    <w:rsid w:val="00B871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76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725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5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5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5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5F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465F6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129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29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C05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5186"/>
  </w:style>
  <w:style w:type="paragraph" w:styleId="Footer">
    <w:name w:val="footer"/>
    <w:basedOn w:val="Normal"/>
    <w:link w:val="FooterChar"/>
    <w:uiPriority w:val="99"/>
    <w:unhideWhenUsed/>
    <w:rsid w:val="00C05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19D17-BA89-4985-9373-2D50B693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5</Pages>
  <Words>2202</Words>
  <Characters>12556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Akos</cp:lastModifiedBy>
  <cp:revision>121</cp:revision>
  <dcterms:created xsi:type="dcterms:W3CDTF">2015-07-17T11:42:00Z</dcterms:created>
  <dcterms:modified xsi:type="dcterms:W3CDTF">2015-11-18T10:35:00Z</dcterms:modified>
</cp:coreProperties>
</file>