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7E" w:rsidRDefault="003F6F7E" w:rsidP="003F6F7E">
      <w:pPr>
        <w:pStyle w:val="Cmsor1"/>
      </w:pPr>
      <w:r w:rsidRPr="003F6F7E">
        <w:t>1.</w:t>
      </w:r>
      <w:r>
        <w:t xml:space="preserve"> Feladat</w:t>
      </w:r>
    </w:p>
    <w:p w:rsidR="003F6F7E" w:rsidRDefault="003F6F7E" w:rsidP="003F6F7E">
      <w:r>
        <w:t>Készítsen táblázatot, mely a másodrendű egyenlet megoldó képlete segítségével kiszámolja az egyenlet két gyökét:</w:t>
      </w:r>
    </w:p>
    <w:p w:rsidR="003F6F7E" w:rsidRDefault="003F6F7E" w:rsidP="003F6F7E">
      <w:pPr>
        <w:jc w:val="center"/>
      </w:pPr>
      <w:r>
        <w:rPr>
          <w:noProof/>
          <w:lang w:eastAsia="hu-HU"/>
        </w:rPr>
        <w:drawing>
          <wp:inline distT="0" distB="0" distL="0" distR="0">
            <wp:extent cx="2641600" cy="897799"/>
            <wp:effectExtent l="0" t="0" r="635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80" cy="90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F7E" w:rsidRDefault="003F6F7E" w:rsidP="003F6F7E">
      <w:r>
        <w:t xml:space="preserve">Az eredmény grafikusan is ábrázolja: </w:t>
      </w:r>
    </w:p>
    <w:p w:rsidR="003F6F7E" w:rsidRDefault="003F6F7E" w:rsidP="003F6F7E">
      <w:pPr>
        <w:jc w:val="center"/>
      </w:pPr>
      <w:r>
        <w:rPr>
          <w:noProof/>
          <w:lang w:eastAsia="hu-HU"/>
        </w:rPr>
        <w:drawing>
          <wp:inline distT="0" distB="0" distL="0" distR="0" wp14:anchorId="2DDE9ECF" wp14:editId="40542AC0">
            <wp:extent cx="3079750" cy="2152650"/>
            <wp:effectExtent l="0" t="0" r="635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F6F7E" w:rsidRDefault="003F6F7E" w:rsidP="003F6F7E">
      <w:r>
        <w:t>A oldja meg a feladatot cella nevek felhasználásával a</w:t>
      </w:r>
      <w:r w:rsidR="00ED2CF1">
        <w:t>z</w:t>
      </w:r>
      <w:r>
        <w:t xml:space="preserve"> A1 típusú </w:t>
      </w:r>
      <w:proofErr w:type="gramStart"/>
      <w:r>
        <w:t>cella hivatkozások</w:t>
      </w:r>
      <w:proofErr w:type="gramEnd"/>
      <w:r>
        <w:t xml:space="preserve"> helyett:</w:t>
      </w:r>
    </w:p>
    <w:p w:rsidR="003F6F7E" w:rsidRDefault="003F6F7E" w:rsidP="003F6F7E">
      <w:r>
        <w:rPr>
          <w:noProof/>
          <w:lang w:eastAsia="hu-HU"/>
        </w:rPr>
        <w:drawing>
          <wp:inline distT="0" distB="0" distL="0" distR="0">
            <wp:extent cx="3124200" cy="36195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F7E" w:rsidRPr="003F6F7E" w:rsidRDefault="00ED2CF1" w:rsidP="003F6F7E">
      <w:r>
        <w:t>A cella név</w:t>
      </w:r>
      <w:r w:rsidR="003F6F7E">
        <w:t xml:space="preserve">adás: jobb </w:t>
      </w:r>
      <w:proofErr w:type="gramStart"/>
      <w:r w:rsidR="003F6F7E">
        <w:t>klikkes</w:t>
      </w:r>
      <w:proofErr w:type="gramEnd"/>
      <w:r w:rsidR="003F6F7E">
        <w:t xml:space="preserve"> legördülő menüből a név megadása o</w:t>
      </w:r>
      <w:bookmarkStart w:id="0" w:name="_GoBack"/>
      <w:bookmarkEnd w:id="0"/>
      <w:r w:rsidR="003F6F7E">
        <w:t>pció kiválasztásával. Továbbiakban a neveket</w:t>
      </w:r>
      <w:r>
        <w:t xml:space="preserve"> a képletek/névkezelő menüből</w:t>
      </w:r>
      <w:r w:rsidR="003F6F7E">
        <w:t xml:space="preserve"> megnyitható ablakban szerkesztheti.</w:t>
      </w:r>
    </w:p>
    <w:p w:rsidR="003F6F7E" w:rsidRPr="003F6F7E" w:rsidRDefault="003F6F7E" w:rsidP="003F6F7E">
      <w:pPr>
        <w:pStyle w:val="Cmsor1"/>
      </w:pPr>
      <w:r>
        <w:t>2. Feladat</w:t>
      </w:r>
    </w:p>
    <w:p w:rsidR="003F6F7E" w:rsidRDefault="003F6F7E" w:rsidP="003F6F7E">
      <w:pPr>
        <w:rPr>
          <w:noProof/>
          <w:lang w:eastAsia="hu-HU"/>
        </w:rPr>
        <w:sectPr w:rsidR="003F6F7E" w:rsidSect="003F6F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="Times New Roman"/>
        </w:rPr>
        <w:t xml:space="preserve">Készítsen táblázatot melynek segítségével a névleges </w:t>
      </w:r>
      <w:proofErr w:type="gramStart"/>
      <w:r>
        <w:rPr>
          <w:rFonts w:cs="Times New Roman"/>
        </w:rPr>
        <w:t>koncentráció</w:t>
      </w:r>
      <w:proofErr w:type="gramEnd"/>
      <w:r>
        <w:rPr>
          <w:rFonts w:cs="Times New Roman"/>
        </w:rPr>
        <w:t xml:space="preserve"> és faktor ismeretében megállapítható a tényleges koncentráció!</w:t>
      </w:r>
      <w:r w:rsidRPr="003F6F7E">
        <w:rPr>
          <w:noProof/>
          <w:lang w:eastAsia="hu-HU"/>
        </w:rPr>
        <w:t xml:space="preserve"> </w:t>
      </w:r>
    </w:p>
    <w:p w:rsidR="003F6F7E" w:rsidRDefault="003F6F7E" w:rsidP="003F6F7E">
      <w:pPr>
        <w:rPr>
          <w:rFonts w:cs="Times New Roman"/>
        </w:rPr>
      </w:pPr>
      <w:r>
        <w:rPr>
          <w:noProof/>
          <w:lang w:eastAsia="hu-HU"/>
        </w:rPr>
        <w:lastRenderedPageBreak/>
        <w:drawing>
          <wp:inline distT="0" distB="0" distL="0" distR="0" wp14:anchorId="3571ED87" wp14:editId="6EB21C1F">
            <wp:extent cx="2792027" cy="2286000"/>
            <wp:effectExtent l="0" t="0" r="889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7899" cy="230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F7E" w:rsidRPr="00E6467B" w:rsidRDefault="003F6F7E" w:rsidP="003F6F7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tényleges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névleges</m:t>
              </m:r>
            </m:sub>
          </m:sSub>
          <m:r>
            <w:rPr>
              <w:rFonts w:ascii="Cambria Math" w:hAnsi="Cambria Math"/>
            </w:rPr>
            <m:t>∙faktor</m:t>
          </m:r>
        </m:oMath>
      </m:oMathPara>
    </w:p>
    <w:p w:rsidR="003F6F7E" w:rsidRDefault="003F6F7E" w:rsidP="003F6F7E">
      <w:pPr>
        <w:jc w:val="both"/>
      </w:pPr>
      <w:r>
        <w:t xml:space="preserve">Alkalmazza úgy a </w:t>
      </w:r>
      <w:proofErr w:type="gramStart"/>
      <w:r>
        <w:t>relatív</w:t>
      </w:r>
      <w:proofErr w:type="gramEnd"/>
      <w:r>
        <w:t xml:space="preserve"> és abszolút hivatkozásokat, hogy minden cellában a hozzá tartozó oszlop- és sorfejléc szorzataként kapott érték szerepeljen. </w:t>
      </w:r>
    </w:p>
    <w:p w:rsidR="003F6F7E" w:rsidRDefault="003F6F7E" w:rsidP="003F6F7E">
      <w:pPr>
        <w:jc w:val="both"/>
      </w:pPr>
      <w:r>
        <w:t>C3:</w:t>
      </w:r>
      <w:r>
        <w:tab/>
      </w:r>
      <w:r w:rsidRPr="00422E38">
        <w:t>=$B3</w:t>
      </w:r>
      <w:r>
        <w:t>*</w:t>
      </w:r>
      <w:r w:rsidRPr="00422E38">
        <w:t>C$2</w:t>
      </w:r>
    </w:p>
    <w:p w:rsidR="003F6F7E" w:rsidRDefault="003F6F7E" w:rsidP="003F6F7E">
      <w:pPr>
        <w:jc w:val="both"/>
      </w:pPr>
      <w:r>
        <w:t xml:space="preserve">Az ily módon történő $ használattal rögzítjük, hogy mindig a B oszlop </w:t>
      </w:r>
      <w:proofErr w:type="gramStart"/>
      <w:r>
        <w:t>aktuális</w:t>
      </w:r>
      <w:proofErr w:type="gramEnd"/>
      <w:r>
        <w:t xml:space="preserve"> sorához tartozó érték </w:t>
      </w:r>
      <w:proofErr w:type="spellStart"/>
      <w:r>
        <w:t>szorzódjon</w:t>
      </w:r>
      <w:proofErr w:type="spellEnd"/>
      <w:r>
        <w:t xml:space="preserve"> az aktuális oszlop második sorában levővel.</w:t>
      </w:r>
    </w:p>
    <w:p w:rsidR="003F6F7E" w:rsidRDefault="003F6F7E" w:rsidP="003F6F7E">
      <w:pPr>
        <w:sectPr w:rsidR="003F6F7E" w:rsidSect="003F6F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F6F7E" w:rsidRDefault="003F6F7E" w:rsidP="003F6F7E">
      <w:r>
        <w:lastRenderedPageBreak/>
        <w:t>A C3 cella kitöltése után terjessze ki a függvényt a táblázat további soraira és oszlopaira!</w:t>
      </w:r>
    </w:p>
    <w:p w:rsidR="003F6F7E" w:rsidRDefault="003F6F7E" w:rsidP="003F6F7E">
      <w:pPr>
        <w:rPr>
          <w:rFonts w:cs="Times New Roman"/>
        </w:rPr>
      </w:pPr>
      <w:r>
        <w:rPr>
          <w:rFonts w:cs="Times New Roman"/>
        </w:rPr>
        <w:t>Ellenőrizze a G22 cellába kattintva, hogy a beszínezett hivatkozott mezők valóban a fejlécekhez tartoznak-e!</w:t>
      </w:r>
    </w:p>
    <w:p w:rsidR="003F6F7E" w:rsidRDefault="003F6F7E" w:rsidP="003F6F7E">
      <w:pPr>
        <w:pStyle w:val="Cmsor1"/>
      </w:pPr>
      <w:r>
        <w:t>3. Feladat</w:t>
      </w:r>
    </w:p>
    <w:p w:rsidR="003F6F7E" w:rsidRDefault="003F6F7E" w:rsidP="003F6F7E">
      <w:pPr>
        <w:sectPr w:rsidR="003F6F7E" w:rsidSect="003F6F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Az UV-Vis spektroszkópiában egy minta mért </w:t>
      </w:r>
      <w:proofErr w:type="spellStart"/>
      <w:r>
        <w:t>abszorbanciaértéke</w:t>
      </w:r>
      <w:proofErr w:type="spellEnd"/>
      <w:r>
        <w:t xml:space="preserve"> (A) és a mintában a vizsgált anyag </w:t>
      </w:r>
      <w:proofErr w:type="gramStart"/>
      <w:r>
        <w:t>koncentrációja</w:t>
      </w:r>
      <w:proofErr w:type="gramEnd"/>
      <w:r>
        <w:t xml:space="preserve"> (c) között egyenes arányosság van. Amennyiben meghatározzuk az arányossági tényezőt (kalibráció segítségével), a továbbiakban ismeretlen összetételű minták megmérésekor is meghatározhatjuk a </w:t>
      </w:r>
      <w:proofErr w:type="gramStart"/>
      <w:r>
        <w:t>koncentrációt</w:t>
      </w:r>
      <w:proofErr w:type="gramEnd"/>
      <w:r>
        <w:t xml:space="preserve">. A kalibrációs oldatok </w:t>
      </w:r>
      <w:proofErr w:type="gramStart"/>
      <w:r>
        <w:t>koncentrációját</w:t>
      </w:r>
      <w:proofErr w:type="gramEnd"/>
      <w:r>
        <w:t xml:space="preserve"> és a mért abszorbancia értékeket (három ismételt mérésre) a jobboldali táblázat tartalmazza, mely a feladathoz tartozó Kezdo_2.xlsx fájlban található</w:t>
      </w:r>
    </w:p>
    <w:p w:rsidR="003F6F7E" w:rsidRDefault="003F6F7E" w:rsidP="003F6F7E">
      <w:pPr>
        <w:jc w:val="both"/>
      </w:pPr>
      <w:r>
        <w:lastRenderedPageBreak/>
        <w:t xml:space="preserve">Számítsa ki az összes </w:t>
      </w:r>
      <w:proofErr w:type="gramStart"/>
      <w:r>
        <w:t>koncentrációhoz</w:t>
      </w:r>
      <w:proofErr w:type="gramEnd"/>
      <w:r>
        <w:t xml:space="preserve"> a vonatkozó mérési értékek átlagát, illetve szórását az E és F oszlopokba.</w:t>
      </w:r>
    </w:p>
    <w:p w:rsidR="003F6F7E" w:rsidRDefault="003F6F7E" w:rsidP="003F6F7E">
      <w:pPr>
        <w:jc w:val="both"/>
      </w:pPr>
      <w:r>
        <w:t>E2: =</w:t>
      </w:r>
      <w:proofErr w:type="gramStart"/>
      <w:r>
        <w:t>ÁTLAG(</w:t>
      </w:r>
      <w:proofErr w:type="gramEnd"/>
      <w:r>
        <w:t>B2:D2), F2: =SZÓRÁS(B2:D2)</w:t>
      </w:r>
    </w:p>
    <w:p w:rsidR="003F6F7E" w:rsidRDefault="003F6F7E" w:rsidP="003F6F7E">
      <w:pPr>
        <w:jc w:val="both"/>
      </w:pPr>
      <w:r>
        <w:t>(E2 és F2 kitöltése után terjessze ki a függvényeket a további sorokra!)</w:t>
      </w:r>
    </w:p>
    <w:p w:rsidR="003F6F7E" w:rsidRDefault="003F6F7E" w:rsidP="003F6F7E">
      <w:pPr>
        <w:jc w:val="both"/>
      </w:pPr>
      <w:r>
        <w:t xml:space="preserve">Ábrázolja a mérési pontok átlagát a </w:t>
      </w:r>
      <w:proofErr w:type="gramStart"/>
      <w:r>
        <w:t>koncentráció</w:t>
      </w:r>
      <w:proofErr w:type="gramEnd"/>
      <w:r>
        <w:t xml:space="preserve"> függvényében, majd tüntesse fel minden mérési pontnál a vonatkozó szórást!</w:t>
      </w:r>
      <w:r>
        <w:br w:type="column"/>
      </w:r>
      <w:r>
        <w:lastRenderedPageBreak/>
        <w:t xml:space="preserve">  </w:t>
      </w:r>
      <w:r>
        <w:rPr>
          <w:noProof/>
          <w:lang w:eastAsia="hu-HU"/>
        </w:rPr>
        <w:drawing>
          <wp:inline distT="0" distB="0" distL="0" distR="0" wp14:anchorId="0741522A" wp14:editId="6FF9C9EE">
            <wp:extent cx="2655307" cy="1441450"/>
            <wp:effectExtent l="0" t="0" r="0" b="635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022" cy="144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F7E" w:rsidRDefault="003F6F7E" w:rsidP="003F6F7E">
      <w:r>
        <w:t xml:space="preserve">  </w:t>
      </w:r>
    </w:p>
    <w:p w:rsidR="003F6F7E" w:rsidRDefault="003F6F7E" w:rsidP="003F6F7E">
      <w:pPr>
        <w:sectPr w:rsidR="003F6F7E" w:rsidSect="003F6F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F6F7E" w:rsidRDefault="003F6F7E" w:rsidP="003F6F7E">
      <w:r>
        <w:lastRenderedPageBreak/>
        <w:t>(</w:t>
      </w:r>
      <w:r w:rsidRPr="006747DB">
        <w:rPr>
          <w:i/>
        </w:rPr>
        <w:t>Beszúrás</w:t>
      </w:r>
      <w:r>
        <w:rPr>
          <w:i/>
        </w:rPr>
        <w:t xml:space="preserve"> </w:t>
      </w:r>
      <w:r w:rsidRPr="006747DB">
        <w:rPr>
          <w:i/>
        </w:rPr>
        <w:sym w:font="Symbol" w:char="F0AE"/>
      </w:r>
      <w:r>
        <w:rPr>
          <w:i/>
        </w:rPr>
        <w:t xml:space="preserve"> Diagramok </w:t>
      </w:r>
      <w:r w:rsidRPr="00441312">
        <w:rPr>
          <w:i/>
        </w:rPr>
        <w:sym w:font="Symbol" w:char="F0AE"/>
      </w:r>
      <w:r>
        <w:rPr>
          <w:i/>
        </w:rPr>
        <w:t xml:space="preserve"> Pont, diagramra jobb gombbal kattintva Adatok kijelölése, Szórás feltüntetése: A diagramra kattintva a jobb felső sarokban szereplő </w:t>
      </w:r>
      <w:r w:rsidRPr="00766D49">
        <w:rPr>
          <w:color w:val="00B050"/>
        </w:rPr>
        <w:sym w:font="Wingdings 2" w:char="F0CC"/>
      </w:r>
      <w:r>
        <w:rPr>
          <w:i/>
        </w:rPr>
        <w:t xml:space="preserve"> </w:t>
      </w:r>
      <w:r w:rsidRPr="00441312">
        <w:rPr>
          <w:i/>
        </w:rPr>
        <w:sym w:font="Symbol" w:char="F0AE"/>
      </w:r>
      <w:r>
        <w:rPr>
          <w:i/>
        </w:rPr>
        <w:t xml:space="preserve"> Hibasávok, vízszintes hibasávok törlését követően a függőleges sávokra kattintva a jobb oldali beállítási lehetőségeknél a Hiba mértéke résznél az egyéni opció választása, majd a szórást tartalmazó mezők (F2</w:t>
      </w:r>
      <w:proofErr w:type="gramStart"/>
      <w:r>
        <w:rPr>
          <w:i/>
        </w:rPr>
        <w:t>:F11</w:t>
      </w:r>
      <w:proofErr w:type="gramEnd"/>
      <w:r>
        <w:rPr>
          <w:i/>
        </w:rPr>
        <w:t>) kijelölése</w:t>
      </w:r>
      <w:r>
        <w:t>)</w:t>
      </w:r>
    </w:p>
    <w:p w:rsidR="003F6F7E" w:rsidRDefault="003F6F7E" w:rsidP="003F6F7E">
      <w:pPr>
        <w:pStyle w:val="Cmsor1"/>
      </w:pPr>
      <w:r>
        <w:t>4. Feladat</w:t>
      </w:r>
    </w:p>
    <w:p w:rsidR="003F6F7E" w:rsidRPr="008C3884" w:rsidRDefault="003F6F7E" w:rsidP="003F6F7E">
      <w:pPr>
        <w:rPr>
          <w:rFonts w:cs="Times New Roman"/>
        </w:rPr>
      </w:pPr>
      <w:r w:rsidRPr="008C3884">
        <w:rPr>
          <w:rFonts w:cs="Times New Roman"/>
        </w:rPr>
        <w:t xml:space="preserve">Az </w:t>
      </w:r>
      <w:proofErr w:type="gramStart"/>
      <w:r w:rsidRPr="008C3884">
        <w:rPr>
          <w:rFonts w:cs="Times New Roman"/>
        </w:rPr>
        <w:t>A</w:t>
      </w:r>
      <w:proofErr w:type="gramEnd"/>
      <w:r w:rsidRPr="008C3884">
        <w:rPr>
          <w:rFonts w:cs="Times New Roman"/>
        </w:rPr>
        <w:t xml:space="preserve"> oszlopban 1-20-ig szerepeljenek az egész számok. (</w:t>
      </w:r>
      <w:r w:rsidRPr="002E1A36">
        <w:rPr>
          <w:rFonts w:cs="Times New Roman"/>
          <w:i/>
        </w:rPr>
        <w:t>A2</w:t>
      </w:r>
      <w:proofErr w:type="gramStart"/>
      <w:r w:rsidRPr="002E1A36">
        <w:rPr>
          <w:rFonts w:cs="Times New Roman"/>
          <w:i/>
        </w:rPr>
        <w:t>:A3</w:t>
      </w:r>
      <w:proofErr w:type="gramEnd"/>
      <w:r w:rsidRPr="002E1A36">
        <w:rPr>
          <w:rFonts w:cs="Times New Roman"/>
          <w:i/>
        </w:rPr>
        <w:t xml:space="preserve"> mezők kijelölése után húzza a 21. sorig a jobb alsó négyzetet</w:t>
      </w:r>
      <w:r w:rsidRPr="008C3884">
        <w:rPr>
          <w:rFonts w:cs="Times New Roman"/>
        </w:rPr>
        <w:t xml:space="preserve">). </w:t>
      </w:r>
    </w:p>
    <w:p w:rsidR="003F6F7E" w:rsidRDefault="003F6F7E" w:rsidP="003F6F7E">
      <w:r w:rsidRPr="008C3884">
        <w:t>Töltse ki a B</w:t>
      </w:r>
      <w:proofErr w:type="gramStart"/>
      <w:r w:rsidRPr="008C3884">
        <w:t>:E</w:t>
      </w:r>
      <w:proofErr w:type="gramEnd"/>
      <w:r w:rsidRPr="008C3884">
        <w:t xml:space="preserve"> oszlopok első szabad celláját a fejlécnek megfelelően:</w:t>
      </w:r>
    </w:p>
    <w:p w:rsidR="003F6F7E" w:rsidRDefault="003F6F7E" w:rsidP="003F6F7E">
      <w:r>
        <w:rPr>
          <w:noProof/>
          <w:lang w:eastAsia="hu-HU"/>
        </w:rPr>
        <w:drawing>
          <wp:inline distT="0" distB="0" distL="0" distR="0" wp14:anchorId="12600373" wp14:editId="087115FE">
            <wp:extent cx="5760720" cy="1278701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F7E" w:rsidRDefault="003F6F7E" w:rsidP="003F6F7E">
      <w:r>
        <w:t xml:space="preserve">B2: </w:t>
      </w:r>
      <w:r w:rsidRPr="008C3884">
        <w:t>=MAX(A2:A21)</w:t>
      </w:r>
      <w:r>
        <w:t xml:space="preserve">, C2: </w:t>
      </w:r>
      <w:r w:rsidRPr="008C3884">
        <w:t>=MIN(A2:A21)</w:t>
      </w:r>
      <w:r>
        <w:t xml:space="preserve">, D2: </w:t>
      </w:r>
      <w:r w:rsidRPr="008C3884">
        <w:t>=MIN($</w:t>
      </w:r>
      <w:proofErr w:type="gramStart"/>
      <w:r w:rsidRPr="008C3884">
        <w:t>A</w:t>
      </w:r>
      <w:proofErr w:type="gramEnd"/>
      <w:r w:rsidRPr="008C3884">
        <w:t>$2:$A$21)</w:t>
      </w:r>
      <w:r>
        <w:t xml:space="preserve">, E2: </w:t>
      </w:r>
      <w:r w:rsidRPr="008C3884">
        <w:t>=A2/MAX($A$2:$A$21)</w:t>
      </w:r>
      <w:r>
        <w:br/>
        <w:t>(</w:t>
      </w:r>
      <w:r w:rsidRPr="00234F74">
        <w:rPr>
          <w:i/>
        </w:rPr>
        <w:t xml:space="preserve">A teljes függvény begépelésének alternatívája a Képletek </w:t>
      </w:r>
      <w:r w:rsidRPr="00234F74">
        <w:rPr>
          <w:i/>
        </w:rPr>
        <w:sym w:font="Symbol" w:char="F0AE"/>
      </w:r>
      <w:r w:rsidRPr="00234F74">
        <w:rPr>
          <w:i/>
        </w:rPr>
        <w:t xml:space="preserve"> Függvény beszúrása opció használata</w:t>
      </w:r>
      <w:r>
        <w:t>)</w:t>
      </w:r>
    </w:p>
    <w:p w:rsidR="003F6F7E" w:rsidRDefault="003F6F7E" w:rsidP="003F6F7E">
      <w:r>
        <w:t xml:space="preserve">A kitöltött cellákat kijelölve, a jobb alsó négyzet húzásával, vagy arra duplán kattintva terjessze ki a függvényeket a táblázat további részére! Figyelje meg, hogy míg a maximum függvény látszólag helyes eredményét nem befolyásolja a </w:t>
      </w:r>
      <w:proofErr w:type="gramStart"/>
      <w:r>
        <w:t>relatív</w:t>
      </w:r>
      <w:proofErr w:type="gramEnd"/>
      <w:r>
        <w:t xml:space="preserve"> hivatkozás használata, minimum függvény használatakor csak akkor kapjuk vissza a helyes eredményt minden sorban, ha az első cella </w:t>
      </w:r>
      <w:r>
        <w:lastRenderedPageBreak/>
        <w:t xml:space="preserve">függvényének megírásakor abszolút hivatkozást ($) használtunk. Általános </w:t>
      </w:r>
      <w:proofErr w:type="gramStart"/>
      <w:r>
        <w:t>esetben</w:t>
      </w:r>
      <w:proofErr w:type="gramEnd"/>
      <w:r>
        <w:t xml:space="preserve"> tehát ha adattartományt szeretnénk feldolgozni csak a tartomány abszolút hivatkozással történő rögzítése biztosítja a helyes eredményt.</w:t>
      </w:r>
    </w:p>
    <w:p w:rsidR="003F6F7E" w:rsidRDefault="003F6F7E" w:rsidP="003F6F7E">
      <w:r>
        <w:t xml:space="preserve">Az A2:A21 mezők adatait értékelje ki a G oszlopban feltüntetett szempontok szerint (amennyiben a készített függvényeket csak egy cellában használja fel tetszőlegesen választhat a </w:t>
      </w:r>
      <w:proofErr w:type="gramStart"/>
      <w:r>
        <w:t>relatív</w:t>
      </w:r>
      <w:proofErr w:type="gramEnd"/>
      <w:r>
        <w:t xml:space="preserve"> és abszolút hivatkozás között):</w:t>
      </w:r>
    </w:p>
    <w:p w:rsidR="003F6F7E" w:rsidRDefault="003F6F7E" w:rsidP="003F6F7E">
      <w:proofErr w:type="gramStart"/>
      <w:r>
        <w:t>H1:</w:t>
      </w:r>
      <w:r>
        <w:tab/>
      </w:r>
      <w:r w:rsidRPr="0030680E">
        <w:t>=ÁTLAG(A2:A21)</w:t>
      </w:r>
      <w:r>
        <w:t>, H2:</w:t>
      </w:r>
      <w:r>
        <w:tab/>
      </w:r>
      <w:r w:rsidRPr="0030680E">
        <w:t>=SZÓRÁS(A2:A21)</w:t>
      </w:r>
      <w:r>
        <w:t xml:space="preserve">, H3: </w:t>
      </w:r>
      <w:r>
        <w:tab/>
        <w:t>=SZUM(A2:A21), H4:</w:t>
      </w:r>
      <w:r>
        <w:tab/>
      </w:r>
      <w:r w:rsidRPr="0030680E">
        <w:t>=MIN(A2:A21)</w:t>
      </w:r>
      <w:r>
        <w:t xml:space="preserve">, </w:t>
      </w:r>
      <w:r>
        <w:br/>
        <w:t>H5:</w:t>
      </w:r>
      <w:r>
        <w:tab/>
      </w:r>
      <w:r w:rsidRPr="0030680E">
        <w:t>=MAX(A2:A21)</w:t>
      </w:r>
      <w:r>
        <w:t>, H6:</w:t>
      </w:r>
      <w:r>
        <w:tab/>
      </w:r>
      <w:r w:rsidRPr="0030680E">
        <w:t>=DARABTELI(A2:A21;"&lt;5")</w:t>
      </w:r>
      <w:r>
        <w:t xml:space="preserve">, H7: </w:t>
      </w:r>
      <w:r w:rsidRPr="0030680E">
        <w:t>=DARABTELI(A2:A21;"&lt;"&amp;ÁTLAG(A2:A21))</w:t>
      </w:r>
      <w:r>
        <w:t xml:space="preserve">, </w:t>
      </w:r>
      <w:r>
        <w:br/>
        <w:t>H8:</w:t>
      </w:r>
      <w:r>
        <w:tab/>
      </w:r>
      <w:r w:rsidRPr="004269D7">
        <w:t>=SZUMHA(A2:A2</w:t>
      </w:r>
      <w:r>
        <w:t>1</w:t>
      </w:r>
      <w:r w:rsidRPr="004269D7">
        <w:t>;"&gt;"&amp;ÁTLAG(A2:A2</w:t>
      </w:r>
      <w:r>
        <w:t>1</w:t>
      </w:r>
      <w:r w:rsidRPr="004269D7">
        <w:t>))</w:t>
      </w:r>
      <w:proofErr w:type="gramEnd"/>
    </w:p>
    <w:p w:rsidR="003F6F7E" w:rsidRPr="003F6F7E" w:rsidRDefault="003F6F7E" w:rsidP="003F6F7E"/>
    <w:sectPr w:rsidR="003F6F7E" w:rsidRPr="003F6F7E" w:rsidSect="003F6F7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1859"/>
    <w:multiLevelType w:val="hybridMultilevel"/>
    <w:tmpl w:val="3048BA90"/>
    <w:lvl w:ilvl="0" w:tplc="BCBE3E96">
      <w:start w:val="1"/>
      <w:numFmt w:val="decimal"/>
      <w:lvlText w:val="%1. Feladat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7B5C"/>
    <w:multiLevelType w:val="hybridMultilevel"/>
    <w:tmpl w:val="325080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3599E"/>
    <w:multiLevelType w:val="hybridMultilevel"/>
    <w:tmpl w:val="47AE6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47"/>
    <w:rsid w:val="003F6F7E"/>
    <w:rsid w:val="006D5147"/>
    <w:rsid w:val="007E5749"/>
    <w:rsid w:val="00D848EB"/>
    <w:rsid w:val="00ED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5B166"/>
  <w15:chartTrackingRefBased/>
  <w15:docId w15:val="{54BE2AA8-5460-4C92-A30E-56B9E5FB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F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3F6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loudStation\oktat&#225;s\sz&#225;mtech%20feladatok\01%20gyakorlat\01%20gyakorla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3159667541557303E-2"/>
          <c:y val="5.0925925925925923E-2"/>
          <c:w val="0.90972922134733158"/>
          <c:h val="0.8981481481481481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'Megoldó képlet'!$L$2</c:f>
              <c:strCache>
                <c:ptCount val="1"/>
                <c:pt idx="0">
                  <c:v>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'Megoldó képlet'!$K$3:$K$23</c:f>
              <c:numCache>
                <c:formatCode>General</c:formatCode>
                <c:ptCount val="21"/>
                <c:pt idx="0">
                  <c:v>-10</c:v>
                </c:pt>
                <c:pt idx="1">
                  <c:v>-9</c:v>
                </c:pt>
                <c:pt idx="2">
                  <c:v>-8</c:v>
                </c:pt>
                <c:pt idx="3">
                  <c:v>-7</c:v>
                </c:pt>
                <c:pt idx="4">
                  <c:v>-6</c:v>
                </c:pt>
                <c:pt idx="5">
                  <c:v>-5</c:v>
                </c:pt>
                <c:pt idx="6">
                  <c:v>-4</c:v>
                </c:pt>
                <c:pt idx="7">
                  <c:v>-3</c:v>
                </c:pt>
                <c:pt idx="8">
                  <c:v>-2</c:v>
                </c:pt>
                <c:pt idx="9">
                  <c:v>-1</c:v>
                </c:pt>
                <c:pt idx="10">
                  <c:v>0</c:v>
                </c:pt>
                <c:pt idx="11">
                  <c:v>1</c:v>
                </c:pt>
                <c:pt idx="12">
                  <c:v>2</c:v>
                </c:pt>
                <c:pt idx="13">
                  <c:v>3</c:v>
                </c:pt>
                <c:pt idx="14">
                  <c:v>4</c:v>
                </c:pt>
                <c:pt idx="15">
                  <c:v>5</c:v>
                </c:pt>
                <c:pt idx="16">
                  <c:v>6</c:v>
                </c:pt>
                <c:pt idx="17">
                  <c:v>7</c:v>
                </c:pt>
                <c:pt idx="18">
                  <c:v>8</c:v>
                </c:pt>
                <c:pt idx="19">
                  <c:v>9</c:v>
                </c:pt>
                <c:pt idx="20">
                  <c:v>10</c:v>
                </c:pt>
              </c:numCache>
            </c:numRef>
          </c:xVal>
          <c:yVal>
            <c:numRef>
              <c:f>'Megoldó képlet'!$L$3:$L$23</c:f>
              <c:numCache>
                <c:formatCode>General</c:formatCode>
                <c:ptCount val="21"/>
                <c:pt idx="0">
                  <c:v>91</c:v>
                </c:pt>
                <c:pt idx="1">
                  <c:v>72</c:v>
                </c:pt>
                <c:pt idx="2">
                  <c:v>55</c:v>
                </c:pt>
                <c:pt idx="3">
                  <c:v>40</c:v>
                </c:pt>
                <c:pt idx="4">
                  <c:v>27</c:v>
                </c:pt>
                <c:pt idx="5">
                  <c:v>16</c:v>
                </c:pt>
                <c:pt idx="6">
                  <c:v>7</c:v>
                </c:pt>
                <c:pt idx="7">
                  <c:v>0</c:v>
                </c:pt>
                <c:pt idx="8">
                  <c:v>-5</c:v>
                </c:pt>
                <c:pt idx="9">
                  <c:v>-8</c:v>
                </c:pt>
                <c:pt idx="10">
                  <c:v>-9</c:v>
                </c:pt>
                <c:pt idx="11">
                  <c:v>-8</c:v>
                </c:pt>
                <c:pt idx="12">
                  <c:v>-5</c:v>
                </c:pt>
                <c:pt idx="13">
                  <c:v>0</c:v>
                </c:pt>
                <c:pt idx="14">
                  <c:v>7</c:v>
                </c:pt>
                <c:pt idx="15">
                  <c:v>16</c:v>
                </c:pt>
                <c:pt idx="16">
                  <c:v>27</c:v>
                </c:pt>
                <c:pt idx="17">
                  <c:v>40</c:v>
                </c:pt>
                <c:pt idx="18">
                  <c:v>55</c:v>
                </c:pt>
                <c:pt idx="19">
                  <c:v>72</c:v>
                </c:pt>
                <c:pt idx="20">
                  <c:v>91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F199-41B0-8053-7398500DBF1B}"/>
            </c:ext>
          </c:extLst>
        </c:ser>
        <c:ser>
          <c:idx val="1"/>
          <c:order val="1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'Megoldó képlet'!$G$2:$G$3</c:f>
              <c:numCache>
                <c:formatCode>General</c:formatCode>
                <c:ptCount val="2"/>
                <c:pt idx="0">
                  <c:v>3</c:v>
                </c:pt>
                <c:pt idx="1">
                  <c:v>-3</c:v>
                </c:pt>
              </c:numCache>
            </c:numRef>
          </c:xVal>
          <c:yVal>
            <c:numRef>
              <c:f>'Megoldó képlet'!$H$2:$H$3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F199-41B0-8053-7398500DBF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6245248"/>
        <c:axId val="96257728"/>
      </c:scatterChart>
      <c:valAx>
        <c:axId val="9624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95000"/>
                </a:schemeClr>
              </a:solidFill>
              <a:prstDash val="sysDash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96257728"/>
        <c:crosses val="autoZero"/>
        <c:crossBetween val="midCat"/>
      </c:valAx>
      <c:valAx>
        <c:axId val="9625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5000"/>
                </a:schemeClr>
              </a:solidFill>
              <a:prstDash val="sysDash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962452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484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</dc:creator>
  <cp:keywords/>
  <dc:description/>
  <cp:lastModifiedBy>Gyula</cp:lastModifiedBy>
  <cp:revision>2</cp:revision>
  <dcterms:created xsi:type="dcterms:W3CDTF">2019-09-10T08:25:00Z</dcterms:created>
  <dcterms:modified xsi:type="dcterms:W3CDTF">2019-09-10T09:11:00Z</dcterms:modified>
</cp:coreProperties>
</file>