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96" w:rsidRPr="00A921F1" w:rsidRDefault="00504C7C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A921F1">
        <w:rPr>
          <w:rFonts w:ascii="Times New Roman" w:hAnsi="Times New Roman"/>
          <w:b/>
          <w:sz w:val="28"/>
          <w:szCs w:val="28"/>
          <w:lang w:val="hu-HU"/>
        </w:rPr>
        <w:t>3. MEMBRÁN TRANSZPORT</w:t>
      </w:r>
    </w:p>
    <w:p w:rsidR="00ED5296" w:rsidRPr="00A921F1" w:rsidRDefault="00ED5296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</w:p>
    <w:p w:rsidR="001A5496" w:rsidRPr="00A921F1" w:rsidRDefault="001A5496" w:rsidP="001A5496">
      <w:pPr>
        <w:spacing w:line="288" w:lineRule="auto"/>
        <w:jc w:val="center"/>
        <w:rPr>
          <w:b/>
          <w:color w:val="000000"/>
        </w:rPr>
      </w:pPr>
      <w:r w:rsidRPr="00A921F1">
        <w:rPr>
          <w:b/>
          <w:color w:val="000000"/>
        </w:rPr>
        <w:t xml:space="preserve">Írták: Marton Zoltán, Matejka Judit és Merczel Kinga biomérnök hallgatók, </w:t>
      </w:r>
    </w:p>
    <w:p w:rsidR="001A5496" w:rsidRPr="00A921F1" w:rsidRDefault="001A5496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lang w:val="hu-HU"/>
        </w:rPr>
      </w:pPr>
      <w:r w:rsidRPr="00A921F1">
        <w:rPr>
          <w:rFonts w:ascii="Times New Roman" w:hAnsi="Times New Roman"/>
          <w:b/>
          <w:lang w:val="hu-HU"/>
        </w:rPr>
        <w:t>Dr. Sveiczer Ákos egyetemi docens előadásai alapján</w:t>
      </w:r>
    </w:p>
    <w:p w:rsidR="001A5496" w:rsidRPr="00A921F1" w:rsidRDefault="001A5496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</w:p>
    <w:p w:rsidR="00401B04" w:rsidRPr="00A921F1" w:rsidRDefault="00401B04" w:rsidP="00401B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 membrán transzport jelentősége</w:t>
      </w:r>
    </w:p>
    <w:p w:rsidR="00401B04" w:rsidRPr="00A921F1" w:rsidRDefault="00401B04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401B04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 xml:space="preserve">Bár a biológiai membránok elsődleges szerepe az elhatárolás, az élettani folyamatok fenntartásához gyakran van szükség arra, hogy </w:t>
      </w:r>
      <w:r w:rsidRPr="00A921F1">
        <w:rPr>
          <w:rFonts w:ascii="Times New Roman" w:hAnsi="Times New Roman"/>
          <w:szCs w:val="24"/>
          <w:lang w:val="hu-HU"/>
        </w:rPr>
        <w:t xml:space="preserve">különböző méretű poláris molekulák vagy </w:t>
      </w:r>
      <w:r w:rsidR="00ED5296" w:rsidRPr="00A921F1">
        <w:rPr>
          <w:rFonts w:ascii="Times New Roman" w:hAnsi="Times New Roman"/>
          <w:szCs w:val="24"/>
          <w:lang w:val="hu-HU"/>
        </w:rPr>
        <w:t>szervetlen ionok a membrán másik oldalára kerüljenek át</w:t>
      </w:r>
      <w:r w:rsidRPr="00A921F1">
        <w:rPr>
          <w:rFonts w:ascii="Times New Roman" w:hAnsi="Times New Roman"/>
          <w:szCs w:val="24"/>
          <w:lang w:val="hu-HU"/>
        </w:rPr>
        <w:t>, ami egyszerű diffúzióval nem következne be a sejt szükségleteinek megfelelő sebesség</w:t>
      </w:r>
      <w:r w:rsidR="00010680" w:rsidRPr="00A921F1">
        <w:rPr>
          <w:rFonts w:ascii="Times New Roman" w:hAnsi="Times New Roman"/>
          <w:szCs w:val="24"/>
          <w:lang w:val="hu-HU"/>
        </w:rPr>
        <w:t>g</w:t>
      </w:r>
      <w:r w:rsidRPr="00A921F1">
        <w:rPr>
          <w:rFonts w:ascii="Times New Roman" w:hAnsi="Times New Roman"/>
          <w:szCs w:val="24"/>
          <w:lang w:val="hu-HU"/>
        </w:rPr>
        <w:t>el</w:t>
      </w:r>
      <w:r w:rsidR="00ED5296" w:rsidRPr="00A921F1">
        <w:rPr>
          <w:rFonts w:ascii="Times New Roman" w:hAnsi="Times New Roman"/>
          <w:szCs w:val="24"/>
          <w:lang w:val="hu-HU"/>
        </w:rPr>
        <w:t>.</w:t>
      </w:r>
      <w:r w:rsidRPr="00A921F1">
        <w:rPr>
          <w:rFonts w:ascii="Times New Roman" w:hAnsi="Times New Roman"/>
          <w:szCs w:val="24"/>
          <w:lang w:val="hu-HU"/>
        </w:rPr>
        <w:t xml:space="preserve"> Ezt a feladatot membrán transzport proteinek oldják meg, amelyek megtalálhatók a plazmame</w:t>
      </w:r>
      <w:r w:rsidR="006F291E" w:rsidRPr="00A921F1">
        <w:rPr>
          <w:rFonts w:ascii="Times New Roman" w:hAnsi="Times New Roman"/>
          <w:szCs w:val="24"/>
          <w:lang w:val="hu-HU"/>
        </w:rPr>
        <w:t>m</w:t>
      </w:r>
      <w:r w:rsidRPr="00A921F1">
        <w:rPr>
          <w:rFonts w:ascii="Times New Roman" w:hAnsi="Times New Roman"/>
          <w:szCs w:val="24"/>
          <w:lang w:val="hu-HU"/>
        </w:rPr>
        <w:t>bránban éppúgy, mint eukarióta sejtek esetében a belső organellumok membránjaiban.</w:t>
      </w:r>
    </w:p>
    <w:p w:rsidR="00401B04" w:rsidRPr="00A921F1" w:rsidRDefault="00401B04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6F291E" w:rsidRPr="00A921F1" w:rsidRDefault="006F291E" w:rsidP="006F29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 foszfolipid kettősrétegek átjárhatósága</w:t>
      </w:r>
    </w:p>
    <w:p w:rsidR="006F291E" w:rsidRPr="00A921F1" w:rsidRDefault="006F291E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6F291E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 xml:space="preserve">A foszfolipid kettősréteg nem azonos módon </w:t>
      </w:r>
      <w:r w:rsidR="00B66245" w:rsidRPr="00A921F1">
        <w:rPr>
          <w:rFonts w:ascii="Times New Roman" w:hAnsi="Times New Roman"/>
          <w:szCs w:val="24"/>
          <w:lang w:val="hu-HU"/>
        </w:rPr>
        <w:t xml:space="preserve">képes átereszteni </w:t>
      </w:r>
      <w:r w:rsidR="00ED5296" w:rsidRPr="00A921F1">
        <w:rPr>
          <w:rFonts w:ascii="Times New Roman" w:hAnsi="Times New Roman"/>
          <w:szCs w:val="24"/>
          <w:lang w:val="hu-HU"/>
        </w:rPr>
        <w:t xml:space="preserve">az összes </w:t>
      </w:r>
      <w:r w:rsidR="00B66245" w:rsidRPr="00A921F1">
        <w:rPr>
          <w:rFonts w:ascii="Times New Roman" w:hAnsi="Times New Roman"/>
          <w:szCs w:val="24"/>
          <w:lang w:val="hu-HU"/>
        </w:rPr>
        <w:t xml:space="preserve">molekulát </w:t>
      </w:r>
      <w:r w:rsidR="00ED5296" w:rsidRPr="00A921F1">
        <w:rPr>
          <w:rFonts w:ascii="Times New Roman" w:hAnsi="Times New Roman"/>
          <w:szCs w:val="24"/>
          <w:lang w:val="hu-HU"/>
        </w:rPr>
        <w:t>és ion</w:t>
      </w:r>
      <w:r w:rsidR="00B66245" w:rsidRPr="00A921F1">
        <w:rPr>
          <w:rFonts w:ascii="Times New Roman" w:hAnsi="Times New Roman"/>
          <w:szCs w:val="24"/>
          <w:lang w:val="hu-HU"/>
        </w:rPr>
        <w:t>t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A sejtek </w:t>
      </w:r>
      <w:r w:rsidR="00B66245" w:rsidRPr="00A921F1">
        <w:rPr>
          <w:rFonts w:ascii="Times New Roman" w:hAnsi="Times New Roman"/>
          <w:szCs w:val="24"/>
          <w:lang w:val="hu-HU"/>
        </w:rPr>
        <w:t xml:space="preserve">határfelülete </w:t>
      </w:r>
      <w:r w:rsidR="00ED5296" w:rsidRPr="00A921F1">
        <w:rPr>
          <w:rFonts w:ascii="Times New Roman" w:hAnsi="Times New Roman"/>
          <w:szCs w:val="24"/>
          <w:lang w:val="hu-HU"/>
        </w:rPr>
        <w:t xml:space="preserve">a </w:t>
      </w:r>
      <w:r w:rsidR="00722EAC" w:rsidRPr="00A921F1">
        <w:rPr>
          <w:rFonts w:ascii="Times New Roman" w:hAnsi="Times New Roman"/>
          <w:szCs w:val="24"/>
          <w:lang w:val="hu-HU"/>
        </w:rPr>
        <w:t xml:space="preserve">kisméretű </w:t>
      </w:r>
      <w:r w:rsidR="00ED5296" w:rsidRPr="00A921F1">
        <w:rPr>
          <w:rFonts w:ascii="Times New Roman" w:hAnsi="Times New Roman"/>
          <w:szCs w:val="24"/>
          <w:lang w:val="hu-HU"/>
        </w:rPr>
        <w:t>hidrofób molekulák (O</w:t>
      </w:r>
      <w:r w:rsidR="00ED5296" w:rsidRPr="00A921F1">
        <w:rPr>
          <w:rFonts w:ascii="Times New Roman" w:hAnsi="Times New Roman"/>
          <w:szCs w:val="24"/>
          <w:vertAlign w:val="subscript"/>
          <w:lang w:val="hu-HU"/>
        </w:rPr>
        <w:t>2</w:t>
      </w:r>
      <w:r w:rsidR="00ED5296" w:rsidRPr="00A921F1">
        <w:rPr>
          <w:rFonts w:ascii="Times New Roman" w:hAnsi="Times New Roman"/>
          <w:szCs w:val="24"/>
          <w:lang w:val="hu-HU"/>
        </w:rPr>
        <w:t>, N</w:t>
      </w:r>
      <w:r w:rsidR="00ED5296" w:rsidRPr="00A921F1">
        <w:rPr>
          <w:rFonts w:ascii="Times New Roman" w:hAnsi="Times New Roman"/>
          <w:szCs w:val="24"/>
          <w:vertAlign w:val="subscript"/>
          <w:lang w:val="hu-HU"/>
        </w:rPr>
        <w:t>2</w:t>
      </w:r>
      <w:r w:rsidR="00ED5296" w:rsidRPr="00A921F1">
        <w:rPr>
          <w:rFonts w:ascii="Times New Roman" w:hAnsi="Times New Roman"/>
          <w:szCs w:val="24"/>
          <w:lang w:val="hu-HU"/>
        </w:rPr>
        <w:t>, CO</w:t>
      </w:r>
      <w:r w:rsidR="00ED5296" w:rsidRPr="00A921F1">
        <w:rPr>
          <w:rFonts w:ascii="Times New Roman" w:hAnsi="Times New Roman"/>
          <w:szCs w:val="24"/>
          <w:vertAlign w:val="subscript"/>
          <w:lang w:val="hu-HU"/>
        </w:rPr>
        <w:t>2</w:t>
      </w:r>
      <w:r w:rsidR="00ED5296" w:rsidRPr="00A921F1">
        <w:rPr>
          <w:rFonts w:ascii="Times New Roman" w:hAnsi="Times New Roman"/>
          <w:szCs w:val="24"/>
          <w:lang w:val="hu-HU"/>
        </w:rPr>
        <w:t xml:space="preserve">) </w:t>
      </w:r>
      <w:r w:rsidR="00B66245" w:rsidRPr="00A921F1">
        <w:rPr>
          <w:rFonts w:ascii="Times New Roman" w:hAnsi="Times New Roman"/>
          <w:szCs w:val="24"/>
          <w:lang w:val="hu-HU"/>
        </w:rPr>
        <w:t xml:space="preserve">számára </w:t>
      </w:r>
      <w:r w:rsidR="00C93E52" w:rsidRPr="00A921F1">
        <w:rPr>
          <w:rFonts w:ascii="Times New Roman" w:hAnsi="Times New Roman"/>
          <w:szCs w:val="24"/>
          <w:lang w:val="hu-HU"/>
        </w:rPr>
        <w:t>könnyen átjárható (permea</w:t>
      </w:r>
      <w:r w:rsidR="00B66245" w:rsidRPr="00A921F1">
        <w:rPr>
          <w:rFonts w:ascii="Times New Roman" w:hAnsi="Times New Roman"/>
          <w:szCs w:val="24"/>
          <w:lang w:val="hu-HU"/>
        </w:rPr>
        <w:t xml:space="preserve">bilitás = áteresztő képesség). </w:t>
      </w:r>
      <w:r w:rsidR="007718E3" w:rsidRPr="00A921F1">
        <w:rPr>
          <w:rFonts w:ascii="Times New Roman" w:hAnsi="Times New Roman"/>
          <w:szCs w:val="24"/>
          <w:lang w:val="hu-HU"/>
        </w:rPr>
        <w:t>E</w:t>
      </w:r>
      <w:r w:rsidR="00B66245" w:rsidRPr="00A921F1">
        <w:rPr>
          <w:rFonts w:ascii="Times New Roman" w:hAnsi="Times New Roman"/>
          <w:szCs w:val="24"/>
          <w:lang w:val="hu-HU"/>
        </w:rPr>
        <w:t>zek a molekulák s</w:t>
      </w:r>
      <w:r w:rsidR="00ED5296" w:rsidRPr="00A921F1">
        <w:rPr>
          <w:rFonts w:ascii="Times New Roman" w:hAnsi="Times New Roman"/>
          <w:szCs w:val="24"/>
          <w:lang w:val="hu-HU"/>
        </w:rPr>
        <w:t xml:space="preserve">egítség nélkül, </w:t>
      </w:r>
      <w:r w:rsidR="00C93E52" w:rsidRPr="00A921F1">
        <w:rPr>
          <w:rFonts w:ascii="Times New Roman" w:hAnsi="Times New Roman"/>
          <w:szCs w:val="24"/>
          <w:lang w:val="hu-HU"/>
        </w:rPr>
        <w:t xml:space="preserve">egyszerű diffúzióval jutnak </w:t>
      </w:r>
      <w:r w:rsidR="00ED5296" w:rsidRPr="00A921F1">
        <w:rPr>
          <w:rFonts w:ascii="Times New Roman" w:hAnsi="Times New Roman"/>
          <w:szCs w:val="24"/>
          <w:lang w:val="hu-HU"/>
        </w:rPr>
        <w:t xml:space="preserve">spontán </w:t>
      </w:r>
      <w:r w:rsidR="00C93E52" w:rsidRPr="00A921F1">
        <w:rPr>
          <w:rFonts w:ascii="Times New Roman" w:hAnsi="Times New Roman"/>
          <w:szCs w:val="24"/>
          <w:lang w:val="hu-HU"/>
        </w:rPr>
        <w:t xml:space="preserve">át a membránon, ami a </w:t>
      </w:r>
      <w:r w:rsidR="00ED5296" w:rsidRPr="00A921F1">
        <w:rPr>
          <w:rFonts w:ascii="Times New Roman" w:hAnsi="Times New Roman"/>
          <w:szCs w:val="24"/>
          <w:lang w:val="hu-HU"/>
        </w:rPr>
        <w:t xml:space="preserve">koncentráció </w:t>
      </w:r>
      <w:r w:rsidR="00C93E52" w:rsidRPr="00A921F1">
        <w:rPr>
          <w:rFonts w:ascii="Times New Roman" w:hAnsi="Times New Roman"/>
          <w:szCs w:val="24"/>
          <w:lang w:val="hu-HU"/>
        </w:rPr>
        <w:t xml:space="preserve">gradiens </w:t>
      </w:r>
      <w:r w:rsidR="00ED5296" w:rsidRPr="00A921F1">
        <w:rPr>
          <w:rFonts w:ascii="Times New Roman" w:hAnsi="Times New Roman"/>
          <w:szCs w:val="24"/>
          <w:lang w:val="hu-HU"/>
        </w:rPr>
        <w:t>kiegyenlítődés</w:t>
      </w:r>
      <w:r w:rsidR="00C93E52" w:rsidRPr="00A921F1">
        <w:rPr>
          <w:rFonts w:ascii="Times New Roman" w:hAnsi="Times New Roman"/>
          <w:szCs w:val="24"/>
          <w:lang w:val="hu-HU"/>
        </w:rPr>
        <w:t>éig tart</w:t>
      </w:r>
      <w:r w:rsidR="00010680" w:rsidRPr="00A921F1">
        <w:rPr>
          <w:rFonts w:ascii="Times New Roman" w:hAnsi="Times New Roman"/>
          <w:szCs w:val="24"/>
          <w:lang w:val="hu-HU"/>
        </w:rPr>
        <w:t>hat</w:t>
      </w:r>
      <w:r w:rsidR="00ED5296" w:rsidRPr="00A921F1">
        <w:rPr>
          <w:rFonts w:ascii="Times New Roman" w:hAnsi="Times New Roman"/>
          <w:szCs w:val="24"/>
          <w:lang w:val="hu-HU"/>
        </w:rPr>
        <w:t>. Hasonlóan képesek átjutni a kisebb, töltés nélküli poláris molekulák, m</w:t>
      </w:r>
      <w:r w:rsidR="00C7718B" w:rsidRPr="00A921F1">
        <w:rPr>
          <w:rFonts w:ascii="Times New Roman" w:hAnsi="Times New Roman"/>
          <w:szCs w:val="24"/>
          <w:lang w:val="hu-HU"/>
        </w:rPr>
        <w:t xml:space="preserve">int </w:t>
      </w:r>
      <w:r w:rsidR="00A921F1" w:rsidRPr="00A921F1">
        <w:rPr>
          <w:rFonts w:ascii="Times New Roman" w:hAnsi="Times New Roman"/>
          <w:szCs w:val="24"/>
          <w:lang w:val="hu-HU"/>
        </w:rPr>
        <w:t>például</w:t>
      </w:r>
      <w:r w:rsidR="00C7718B" w:rsidRPr="00A921F1">
        <w:rPr>
          <w:rFonts w:ascii="Times New Roman" w:hAnsi="Times New Roman"/>
          <w:szCs w:val="24"/>
          <w:lang w:val="hu-HU"/>
        </w:rPr>
        <w:t xml:space="preserve"> a víz vagy az etanol, és a</w:t>
      </w:r>
      <w:r w:rsidR="00ED5296" w:rsidRPr="00A921F1">
        <w:rPr>
          <w:rFonts w:ascii="Times New Roman" w:hAnsi="Times New Roman"/>
          <w:szCs w:val="24"/>
          <w:lang w:val="hu-HU"/>
        </w:rPr>
        <w:t xml:space="preserve"> diffúzió mértéket befolyásolja a </w:t>
      </w:r>
      <w:r w:rsidR="00C7718B" w:rsidRPr="00A921F1">
        <w:rPr>
          <w:rFonts w:ascii="Times New Roman" w:hAnsi="Times New Roman"/>
          <w:szCs w:val="24"/>
          <w:lang w:val="hu-HU"/>
        </w:rPr>
        <w:t>molekula</w:t>
      </w:r>
      <w:r w:rsidR="00ED5296" w:rsidRPr="00A921F1">
        <w:rPr>
          <w:rFonts w:ascii="Times New Roman" w:hAnsi="Times New Roman"/>
          <w:szCs w:val="24"/>
          <w:lang w:val="hu-HU"/>
        </w:rPr>
        <w:t>méret</w:t>
      </w:r>
      <w:r w:rsidR="00C7718B" w:rsidRPr="00A921F1">
        <w:rPr>
          <w:rFonts w:ascii="Times New Roman" w:hAnsi="Times New Roman"/>
          <w:szCs w:val="24"/>
          <w:lang w:val="hu-HU"/>
        </w:rPr>
        <w:t xml:space="preserve"> és a polaritás mértéke</w:t>
      </w:r>
      <w:r w:rsidR="00ED5296" w:rsidRPr="00A921F1">
        <w:rPr>
          <w:rFonts w:ascii="Times New Roman" w:hAnsi="Times New Roman"/>
          <w:szCs w:val="24"/>
          <w:lang w:val="hu-HU"/>
        </w:rPr>
        <w:t>. Összességében a membránon áthaladó diffúzió mértéke elégtelen</w:t>
      </w:r>
      <w:r w:rsidR="00C7718B" w:rsidRPr="00A921F1">
        <w:rPr>
          <w:rFonts w:ascii="Times New Roman" w:hAnsi="Times New Roman"/>
          <w:szCs w:val="24"/>
          <w:lang w:val="hu-HU"/>
        </w:rPr>
        <w:t xml:space="preserve"> lehet</w:t>
      </w:r>
      <w:r w:rsidR="00ED5296" w:rsidRPr="00A921F1">
        <w:rPr>
          <w:rFonts w:ascii="Times New Roman" w:hAnsi="Times New Roman"/>
          <w:szCs w:val="24"/>
          <w:lang w:val="hu-HU"/>
        </w:rPr>
        <w:t>. Nagyméretű m</w:t>
      </w:r>
      <w:r w:rsidR="00C7718B" w:rsidRPr="00A921F1">
        <w:rPr>
          <w:rFonts w:ascii="Times New Roman" w:hAnsi="Times New Roman"/>
          <w:szCs w:val="24"/>
          <w:lang w:val="hu-HU"/>
        </w:rPr>
        <w:t>olekulák, mint például a glükóz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töltött részecskék </w:t>
      </w:r>
      <w:r w:rsidR="00C7718B" w:rsidRPr="00A921F1">
        <w:rPr>
          <w:rFonts w:ascii="Times New Roman" w:hAnsi="Times New Roman"/>
          <w:szCs w:val="24"/>
          <w:lang w:val="hu-HU"/>
        </w:rPr>
        <w:t xml:space="preserve">gyakorlatilag </w:t>
      </w:r>
      <w:r w:rsidR="00ED5296" w:rsidRPr="00A921F1">
        <w:rPr>
          <w:rFonts w:ascii="Times New Roman" w:hAnsi="Times New Roman"/>
          <w:szCs w:val="24"/>
          <w:lang w:val="hu-HU"/>
        </w:rPr>
        <w:t xml:space="preserve">nem képesek átjutni diffúzióval, </w:t>
      </w:r>
      <w:r w:rsidR="00C7718B" w:rsidRPr="00A921F1">
        <w:rPr>
          <w:rFonts w:ascii="Times New Roman" w:hAnsi="Times New Roman"/>
          <w:szCs w:val="24"/>
          <w:lang w:val="hu-HU"/>
        </w:rPr>
        <w:t xml:space="preserve">pontosabban annak sebessége a sejt szempontjából nem </w:t>
      </w:r>
      <w:r w:rsidR="00010680" w:rsidRPr="00A921F1">
        <w:rPr>
          <w:rFonts w:ascii="Times New Roman" w:hAnsi="Times New Roman"/>
          <w:szCs w:val="24"/>
          <w:lang w:val="hu-HU"/>
        </w:rPr>
        <w:t>kielégítő</w:t>
      </w:r>
      <w:r w:rsidR="00C7718B" w:rsidRPr="00A921F1">
        <w:rPr>
          <w:rFonts w:ascii="Times New Roman" w:hAnsi="Times New Roman"/>
          <w:szCs w:val="24"/>
          <w:lang w:val="hu-HU"/>
        </w:rPr>
        <w:t>. Ezekre az anyagokra a membrán impermeábilis, összességében tehát a membr</w:t>
      </w:r>
      <w:r w:rsidR="00172268" w:rsidRPr="00A921F1">
        <w:rPr>
          <w:rFonts w:ascii="Times New Roman" w:hAnsi="Times New Roman"/>
          <w:szCs w:val="24"/>
          <w:lang w:val="hu-HU"/>
        </w:rPr>
        <w:t>án</w:t>
      </w:r>
      <w:r w:rsidR="00010680" w:rsidRPr="00A921F1">
        <w:rPr>
          <w:rFonts w:ascii="Times New Roman" w:hAnsi="Times New Roman"/>
          <w:szCs w:val="24"/>
          <w:lang w:val="hu-HU"/>
        </w:rPr>
        <w:t>t</w:t>
      </w:r>
      <w:r w:rsidR="00172268" w:rsidRPr="00A921F1">
        <w:rPr>
          <w:rFonts w:ascii="Times New Roman" w:hAnsi="Times New Roman"/>
          <w:szCs w:val="24"/>
          <w:lang w:val="hu-HU"/>
        </w:rPr>
        <w:t xml:space="preserve"> </w:t>
      </w:r>
      <w:r w:rsidR="00A921F1" w:rsidRPr="00A921F1">
        <w:rPr>
          <w:rFonts w:ascii="Times New Roman" w:hAnsi="Times New Roman"/>
          <w:szCs w:val="24"/>
          <w:lang w:val="hu-HU"/>
        </w:rPr>
        <w:t>szemi-permeábilisnek</w:t>
      </w:r>
      <w:r w:rsidR="00172268" w:rsidRPr="00A921F1">
        <w:rPr>
          <w:rFonts w:ascii="Times New Roman" w:hAnsi="Times New Roman"/>
          <w:szCs w:val="24"/>
          <w:lang w:val="hu-HU"/>
        </w:rPr>
        <w:t xml:space="preserve"> tekinthe</w:t>
      </w:r>
      <w:r w:rsidR="00C7718B" w:rsidRPr="00A921F1">
        <w:rPr>
          <w:rFonts w:ascii="Times New Roman" w:hAnsi="Times New Roman"/>
          <w:szCs w:val="24"/>
          <w:lang w:val="hu-HU"/>
        </w:rPr>
        <w:t>tjük</w:t>
      </w:r>
      <w:r w:rsidR="00010680" w:rsidRPr="00A921F1">
        <w:rPr>
          <w:rFonts w:ascii="Times New Roman" w:hAnsi="Times New Roman"/>
          <w:szCs w:val="24"/>
          <w:lang w:val="hu-HU"/>
        </w:rPr>
        <w:t xml:space="preserve"> (van amire permeábilis, másokra impermeábilis)</w:t>
      </w:r>
      <w:r w:rsidR="00C7718B" w:rsidRPr="00A921F1">
        <w:rPr>
          <w:rFonts w:ascii="Times New Roman" w:hAnsi="Times New Roman"/>
          <w:szCs w:val="24"/>
          <w:lang w:val="hu-HU"/>
        </w:rPr>
        <w:t xml:space="preserve">. </w:t>
      </w:r>
      <w:r w:rsidR="00172268" w:rsidRPr="00A921F1">
        <w:rPr>
          <w:rFonts w:ascii="Times New Roman" w:hAnsi="Times New Roman"/>
          <w:szCs w:val="24"/>
          <w:lang w:val="hu-HU"/>
        </w:rPr>
        <w:t xml:space="preserve">Azokat az anyagokat, amelyekre a membrán impermeábilis, </w:t>
      </w:r>
      <w:r w:rsidR="00ED5296" w:rsidRPr="00A921F1">
        <w:rPr>
          <w:rFonts w:ascii="Times New Roman" w:hAnsi="Times New Roman"/>
          <w:szCs w:val="24"/>
          <w:lang w:val="hu-HU"/>
        </w:rPr>
        <w:t xml:space="preserve">transzportfolyamatokkal képes a sejt a </w:t>
      </w:r>
      <w:r w:rsidR="00A921F1" w:rsidRPr="00A921F1">
        <w:rPr>
          <w:rFonts w:ascii="Times New Roman" w:hAnsi="Times New Roman"/>
          <w:szCs w:val="24"/>
          <w:lang w:val="hu-HU"/>
        </w:rPr>
        <w:t>membrán</w:t>
      </w:r>
      <w:r w:rsidR="00ED5296" w:rsidRPr="00A921F1">
        <w:rPr>
          <w:rFonts w:ascii="Times New Roman" w:hAnsi="Times New Roman"/>
          <w:szCs w:val="24"/>
          <w:lang w:val="hu-HU"/>
        </w:rPr>
        <w:t xml:space="preserve"> két oldala között mozgatni</w:t>
      </w:r>
      <w:r w:rsidR="00172268" w:rsidRPr="00A921F1">
        <w:rPr>
          <w:rFonts w:ascii="Times New Roman" w:hAnsi="Times New Roman"/>
          <w:szCs w:val="24"/>
          <w:lang w:val="hu-HU"/>
        </w:rPr>
        <w:t xml:space="preserve">, aminek a </w:t>
      </w:r>
      <w:r w:rsidR="00ED5296" w:rsidRPr="00A921F1">
        <w:rPr>
          <w:rFonts w:ascii="Times New Roman" w:hAnsi="Times New Roman"/>
          <w:szCs w:val="24"/>
          <w:lang w:val="hu-HU"/>
        </w:rPr>
        <w:t>lebonyolításáért a membránokon átnyúló membrán</w:t>
      </w:r>
      <w:r w:rsidR="00172268" w:rsidRPr="00A921F1">
        <w:rPr>
          <w:rFonts w:ascii="Times New Roman" w:hAnsi="Times New Roman"/>
          <w:szCs w:val="24"/>
          <w:lang w:val="hu-HU"/>
        </w:rPr>
        <w:t xml:space="preserve"> </w:t>
      </w:r>
      <w:r w:rsidR="00ED5296" w:rsidRPr="00A921F1">
        <w:rPr>
          <w:rFonts w:ascii="Times New Roman" w:hAnsi="Times New Roman"/>
          <w:szCs w:val="24"/>
          <w:lang w:val="hu-HU"/>
        </w:rPr>
        <w:t xml:space="preserve">transzport fehérjék a felelősek. </w:t>
      </w:r>
      <w:r w:rsidR="00A96EE6" w:rsidRPr="00A921F1">
        <w:rPr>
          <w:rFonts w:ascii="Times New Roman" w:hAnsi="Times New Roman"/>
          <w:szCs w:val="24"/>
          <w:lang w:val="hu-HU"/>
        </w:rPr>
        <w:t xml:space="preserve">Ilyen fehérjék </w:t>
      </w:r>
      <w:bookmarkStart w:id="0" w:name="_GoBack"/>
      <w:bookmarkEnd w:id="0"/>
      <w:r w:rsidR="00A921F1" w:rsidRPr="00A921F1">
        <w:rPr>
          <w:rFonts w:ascii="Times New Roman" w:hAnsi="Times New Roman"/>
          <w:szCs w:val="24"/>
          <w:lang w:val="hu-HU"/>
        </w:rPr>
        <w:t>segítségével</w:t>
      </w:r>
      <w:r w:rsidR="00A96EE6" w:rsidRPr="00A921F1">
        <w:rPr>
          <w:rFonts w:ascii="Times New Roman" w:hAnsi="Times New Roman"/>
          <w:szCs w:val="24"/>
          <w:lang w:val="hu-HU"/>
        </w:rPr>
        <w:t xml:space="preserve"> táplálkozhatnak a sejtek a külvilágból pl. cukrokkal, de hasonlókat találhatunk</w:t>
      </w:r>
      <w:r w:rsidR="00ED5296" w:rsidRPr="00A921F1">
        <w:rPr>
          <w:rFonts w:ascii="Times New Roman" w:hAnsi="Times New Roman"/>
          <w:szCs w:val="24"/>
          <w:lang w:val="hu-HU"/>
        </w:rPr>
        <w:t xml:space="preserve"> a belső sejtalkotók határán is, például a mitokondriumnál ATP </w:t>
      </w:r>
      <w:r w:rsidR="00A921F1" w:rsidRPr="00A921F1">
        <w:rPr>
          <w:rFonts w:ascii="Times New Roman" w:hAnsi="Times New Roman"/>
          <w:szCs w:val="24"/>
          <w:lang w:val="hu-HU"/>
        </w:rPr>
        <w:t>kijuttatását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A96EE6" w:rsidRPr="00A921F1">
        <w:rPr>
          <w:rFonts w:ascii="Times New Roman" w:hAnsi="Times New Roman"/>
          <w:szCs w:val="24"/>
          <w:lang w:val="hu-HU"/>
        </w:rPr>
        <w:t xml:space="preserve">végzik </w:t>
      </w:r>
      <w:r w:rsidR="00ED5296" w:rsidRPr="00A921F1">
        <w:rPr>
          <w:rFonts w:ascii="Times New Roman" w:hAnsi="Times New Roman"/>
          <w:szCs w:val="24"/>
          <w:lang w:val="hu-HU"/>
        </w:rPr>
        <w:t xml:space="preserve">a citoszolba, vagy </w:t>
      </w:r>
      <w:r w:rsidR="00A96EE6" w:rsidRPr="00A921F1">
        <w:rPr>
          <w:rFonts w:ascii="Times New Roman" w:hAnsi="Times New Roman"/>
          <w:szCs w:val="24"/>
          <w:lang w:val="hu-HU"/>
        </w:rPr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>lizoszómánál a pH lecsökkentéséhez szükséges H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ionok bepumpálását végzik</w:t>
      </w:r>
      <w:r w:rsidR="00A96EE6" w:rsidRPr="00A921F1">
        <w:rPr>
          <w:rFonts w:ascii="Times New Roman" w:hAnsi="Times New Roman"/>
          <w:szCs w:val="24"/>
          <w:lang w:val="hu-HU"/>
        </w:rPr>
        <w:t xml:space="preserve"> a lumenbe</w:t>
      </w:r>
      <w:r w:rsidR="00ED5296" w:rsidRPr="00A921F1">
        <w:rPr>
          <w:rFonts w:ascii="Times New Roman" w:hAnsi="Times New Roman"/>
          <w:szCs w:val="24"/>
          <w:lang w:val="hu-HU"/>
        </w:rPr>
        <w:t>.</w:t>
      </w:r>
    </w:p>
    <w:p w:rsidR="00C9154E" w:rsidRPr="00A921F1" w:rsidRDefault="00C9154E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8B4927" w:rsidRPr="00A921F1" w:rsidRDefault="008B4927" w:rsidP="008B492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Az ionofórok módosító hatása</w:t>
      </w:r>
    </w:p>
    <w:p w:rsidR="008B4927" w:rsidRPr="00A921F1" w:rsidRDefault="008B4927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003BE5" w:rsidRPr="00A921F1" w:rsidRDefault="00003BE5" w:rsidP="00003BE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  <w:t xml:space="preserve">Az </w:t>
      </w:r>
      <w:r w:rsidR="004B7404" w:rsidRPr="00A921F1">
        <w:rPr>
          <w:rFonts w:ascii="Times New Roman" w:hAnsi="Times New Roman"/>
          <w:szCs w:val="24"/>
          <w:lang w:val="hu-HU"/>
        </w:rPr>
        <w:t>ún. ionofórok hatására a membránon keresztül jelentősen megnő egyes ionok diffúziós sebessége, azonban ezek káros élettani folyamatokat eredményeznek (sejtmérgek)</w:t>
      </w:r>
      <w:r w:rsidRPr="00A921F1">
        <w:rPr>
          <w:rFonts w:ascii="Times New Roman" w:hAnsi="Times New Roman"/>
          <w:szCs w:val="24"/>
          <w:lang w:val="hu-HU"/>
        </w:rPr>
        <w:t xml:space="preserve">, </w:t>
      </w:r>
      <w:r w:rsidR="004B7404" w:rsidRPr="00A921F1">
        <w:rPr>
          <w:rFonts w:ascii="Times New Roman" w:hAnsi="Times New Roman"/>
          <w:szCs w:val="24"/>
          <w:lang w:val="hu-HU"/>
        </w:rPr>
        <w:t xml:space="preserve">és </w:t>
      </w:r>
      <w:r w:rsidRPr="00A921F1">
        <w:rPr>
          <w:rFonts w:ascii="Times New Roman" w:hAnsi="Times New Roman"/>
          <w:szCs w:val="24"/>
          <w:lang w:val="hu-HU"/>
        </w:rPr>
        <w:t>ezt például az antibioti</w:t>
      </w:r>
      <w:r w:rsidR="004B7404" w:rsidRPr="00A921F1">
        <w:rPr>
          <w:rFonts w:ascii="Times New Roman" w:hAnsi="Times New Roman"/>
          <w:szCs w:val="24"/>
          <w:lang w:val="hu-HU"/>
        </w:rPr>
        <w:t>kumok egy része ki is használja. Az ionofórok két fő típusát a mobilis ionkarrierek és a csatornaképzők alkotják. Előbb</w:t>
      </w:r>
      <w:r w:rsidR="00010680" w:rsidRPr="00A921F1">
        <w:rPr>
          <w:rFonts w:ascii="Times New Roman" w:hAnsi="Times New Roman"/>
          <w:szCs w:val="24"/>
          <w:lang w:val="hu-HU"/>
        </w:rPr>
        <w:t>iek</w:t>
      </w:r>
      <w:r w:rsidR="004B7404" w:rsidRPr="00A921F1">
        <w:rPr>
          <w:rFonts w:ascii="Times New Roman" w:hAnsi="Times New Roman"/>
          <w:szCs w:val="24"/>
          <w:lang w:val="hu-HU"/>
        </w:rPr>
        <w:t xml:space="preserve"> flip-</w:t>
      </w:r>
      <w:r w:rsidR="00010680" w:rsidRPr="00A921F1">
        <w:rPr>
          <w:rFonts w:ascii="Times New Roman" w:hAnsi="Times New Roman"/>
          <w:szCs w:val="24"/>
          <w:lang w:val="hu-HU"/>
        </w:rPr>
        <w:t xml:space="preserve">flop </w:t>
      </w:r>
      <w:r w:rsidR="004B7404" w:rsidRPr="00A921F1">
        <w:rPr>
          <w:rFonts w:ascii="Times New Roman" w:hAnsi="Times New Roman"/>
          <w:szCs w:val="24"/>
          <w:lang w:val="hu-HU"/>
        </w:rPr>
        <w:t>mozgással szállítanak, utóbbiak hidrofil csatornát nyitnak a membránban.</w:t>
      </w:r>
    </w:p>
    <w:p w:rsidR="00003BE5" w:rsidRPr="00A921F1" w:rsidRDefault="004B7404" w:rsidP="004B7404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>-</w:t>
      </w:r>
      <w:r w:rsidRPr="00A921F1">
        <w:rPr>
          <w:rFonts w:ascii="Times New Roman" w:hAnsi="Times New Roman"/>
          <w:szCs w:val="24"/>
          <w:lang w:val="hu-HU"/>
        </w:rPr>
        <w:tab/>
        <w:t>valinomicin (ionk</w:t>
      </w:r>
      <w:r w:rsidR="00003BE5" w:rsidRPr="00A921F1">
        <w:rPr>
          <w:rFonts w:ascii="Times New Roman" w:hAnsi="Times New Roman"/>
          <w:szCs w:val="24"/>
          <w:lang w:val="hu-HU"/>
        </w:rPr>
        <w:t>arrier, K</w:t>
      </w:r>
      <w:r w:rsidR="00003BE5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003BE5" w:rsidRPr="00A921F1">
        <w:rPr>
          <w:rFonts w:ascii="Times New Roman" w:hAnsi="Times New Roman"/>
          <w:szCs w:val="24"/>
          <w:lang w:val="hu-HU"/>
        </w:rPr>
        <w:t xml:space="preserve"> ionok</w:t>
      </w:r>
      <w:r w:rsidRPr="00A921F1">
        <w:rPr>
          <w:rFonts w:ascii="Times New Roman" w:hAnsi="Times New Roman"/>
          <w:szCs w:val="24"/>
          <w:lang w:val="hu-HU"/>
        </w:rPr>
        <w:t>at szállít</w:t>
      </w:r>
      <w:r w:rsidR="00003BE5" w:rsidRPr="00A921F1">
        <w:rPr>
          <w:rFonts w:ascii="Times New Roman" w:hAnsi="Times New Roman"/>
          <w:szCs w:val="24"/>
          <w:lang w:val="hu-HU"/>
        </w:rPr>
        <w:t>)</w:t>
      </w:r>
    </w:p>
    <w:p w:rsidR="00003BE5" w:rsidRPr="00A921F1" w:rsidRDefault="004B7404" w:rsidP="004B7404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lastRenderedPageBreak/>
        <w:t>-</w:t>
      </w:r>
      <w:r w:rsidRPr="00A921F1">
        <w:rPr>
          <w:rFonts w:ascii="Times New Roman" w:hAnsi="Times New Roman"/>
          <w:szCs w:val="24"/>
          <w:lang w:val="hu-HU"/>
        </w:rPr>
        <w:tab/>
      </w:r>
      <w:r w:rsidR="00003BE5" w:rsidRPr="00A921F1">
        <w:rPr>
          <w:rFonts w:ascii="Times New Roman" w:hAnsi="Times New Roman"/>
          <w:szCs w:val="24"/>
          <w:lang w:val="hu-HU"/>
        </w:rPr>
        <w:t>2,4-dinitrofenol</w:t>
      </w:r>
      <w:r w:rsidRPr="00A921F1">
        <w:rPr>
          <w:rFonts w:ascii="Times New Roman" w:hAnsi="Times New Roman"/>
          <w:szCs w:val="24"/>
          <w:lang w:val="hu-HU"/>
        </w:rPr>
        <w:t xml:space="preserve"> (ionkarrier, protonokat szállít</w:t>
      </w:r>
      <w:r w:rsidR="00003BE5" w:rsidRPr="00A921F1">
        <w:rPr>
          <w:rFonts w:ascii="Times New Roman" w:hAnsi="Times New Roman"/>
          <w:szCs w:val="24"/>
          <w:lang w:val="hu-HU"/>
        </w:rPr>
        <w:t>)</w:t>
      </w:r>
    </w:p>
    <w:p w:rsidR="00003BE5" w:rsidRPr="00A921F1" w:rsidRDefault="004B7404" w:rsidP="004B7404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>-</w:t>
      </w:r>
      <w:r w:rsidRPr="00A921F1">
        <w:rPr>
          <w:rFonts w:ascii="Times New Roman" w:hAnsi="Times New Roman"/>
          <w:szCs w:val="24"/>
          <w:lang w:val="hu-HU"/>
        </w:rPr>
        <w:tab/>
      </w:r>
      <w:r w:rsidR="00003BE5" w:rsidRPr="00A921F1">
        <w:rPr>
          <w:rFonts w:ascii="Times New Roman" w:hAnsi="Times New Roman"/>
          <w:szCs w:val="24"/>
          <w:lang w:val="hu-HU"/>
        </w:rPr>
        <w:t>gramicidin (csatorn</w:t>
      </w:r>
      <w:r w:rsidRPr="00A921F1">
        <w:rPr>
          <w:rFonts w:ascii="Times New Roman" w:hAnsi="Times New Roman"/>
          <w:szCs w:val="24"/>
          <w:lang w:val="hu-HU"/>
        </w:rPr>
        <w:t>aképző, egyszeres töltésű kationokat szállít</w:t>
      </w:r>
      <w:r w:rsidR="00003BE5" w:rsidRPr="00A921F1">
        <w:rPr>
          <w:rFonts w:ascii="Times New Roman" w:hAnsi="Times New Roman"/>
          <w:szCs w:val="24"/>
          <w:lang w:val="hu-HU"/>
        </w:rPr>
        <w:t>)</w:t>
      </w:r>
      <w:r w:rsidR="00C62F82" w:rsidRPr="00A921F1">
        <w:rPr>
          <w:rFonts w:ascii="Times New Roman" w:hAnsi="Times New Roman"/>
          <w:szCs w:val="24"/>
          <w:lang w:val="hu-HU"/>
        </w:rPr>
        <w:t>.</w:t>
      </w:r>
    </w:p>
    <w:p w:rsidR="00003BE5" w:rsidRPr="00A921F1" w:rsidRDefault="00003BE5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370BC" w:rsidRPr="00A921F1" w:rsidRDefault="00B370BC" w:rsidP="00B370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 membrán transzport proteinek típusai</w:t>
      </w:r>
    </w:p>
    <w:p w:rsidR="00B370BC" w:rsidRPr="00A921F1" w:rsidRDefault="00B370BC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2750B6" w:rsidP="00003BE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 xml:space="preserve">Alapvetően két felépítés típus jellemző a </w:t>
      </w:r>
      <w:r w:rsidR="00992925" w:rsidRPr="00A921F1">
        <w:rPr>
          <w:rFonts w:ascii="Times New Roman" w:hAnsi="Times New Roman"/>
          <w:szCs w:val="24"/>
          <w:lang w:val="hu-HU"/>
        </w:rPr>
        <w:t xml:space="preserve">membrán </w:t>
      </w:r>
      <w:r w:rsidR="00ED5296" w:rsidRPr="00A921F1">
        <w:rPr>
          <w:rFonts w:ascii="Times New Roman" w:hAnsi="Times New Roman"/>
          <w:szCs w:val="24"/>
          <w:lang w:val="hu-HU"/>
        </w:rPr>
        <w:t>transzport fehérjékre:</w:t>
      </w:r>
      <w:r w:rsidR="00ED5296" w:rsidRPr="00A921F1">
        <w:rPr>
          <w:rFonts w:ascii="Times New Roman" w:hAnsi="Times New Roman"/>
          <w:b/>
          <w:szCs w:val="24"/>
          <w:lang w:val="hu-HU"/>
        </w:rPr>
        <w:t xml:space="preserve"> </w:t>
      </w:r>
      <w:r w:rsidR="00ED5296" w:rsidRPr="00A921F1">
        <w:rPr>
          <w:rFonts w:ascii="Times New Roman" w:hAnsi="Times New Roman"/>
          <w:szCs w:val="24"/>
          <w:lang w:val="hu-HU"/>
        </w:rPr>
        <w:t>a</w:t>
      </w:r>
      <w:r w:rsidR="00C62F82" w:rsidRPr="00A921F1">
        <w:rPr>
          <w:rFonts w:ascii="Times New Roman" w:hAnsi="Times New Roman"/>
          <w:szCs w:val="24"/>
          <w:lang w:val="hu-HU"/>
        </w:rPr>
        <w:t>z ioncsatorná</w:t>
      </w:r>
      <w:r w:rsidR="00ED5296" w:rsidRPr="00A921F1">
        <w:rPr>
          <w:rFonts w:ascii="Times New Roman" w:hAnsi="Times New Roman"/>
          <w:szCs w:val="24"/>
          <w:lang w:val="hu-HU"/>
        </w:rPr>
        <w:t>k (</w:t>
      </w:r>
      <w:r w:rsidR="00C62F82" w:rsidRPr="00A921F1">
        <w:rPr>
          <w:rFonts w:ascii="Times New Roman" w:hAnsi="Times New Roman"/>
          <w:szCs w:val="24"/>
          <w:lang w:val="hu-HU"/>
        </w:rPr>
        <w:t xml:space="preserve">mindkét irányba nyitott </w:t>
      </w:r>
      <w:r w:rsidR="00ED5296" w:rsidRPr="00A921F1">
        <w:rPr>
          <w:rFonts w:ascii="Times New Roman" w:hAnsi="Times New Roman"/>
          <w:szCs w:val="24"/>
          <w:lang w:val="hu-HU"/>
        </w:rPr>
        <w:t xml:space="preserve">hidrofil pórusok, </w:t>
      </w:r>
      <w:r w:rsidR="00C62F82" w:rsidRPr="00A921F1">
        <w:rPr>
          <w:rFonts w:ascii="Times New Roman" w:hAnsi="Times New Roman"/>
          <w:szCs w:val="24"/>
          <w:lang w:val="hu-HU"/>
        </w:rPr>
        <w:t xml:space="preserve">ionok </w:t>
      </w:r>
      <w:r w:rsidR="00ED5296" w:rsidRPr="00A921F1">
        <w:rPr>
          <w:rFonts w:ascii="Times New Roman" w:hAnsi="Times New Roman"/>
          <w:szCs w:val="24"/>
          <w:lang w:val="hu-HU"/>
        </w:rPr>
        <w:t>könnyített diffúzió</w:t>
      </w:r>
      <w:r w:rsidR="00C62F82" w:rsidRPr="00A921F1">
        <w:rPr>
          <w:rFonts w:ascii="Times New Roman" w:hAnsi="Times New Roman"/>
          <w:szCs w:val="24"/>
          <w:lang w:val="hu-HU"/>
        </w:rPr>
        <w:t>jának</w:t>
      </w:r>
      <w:r w:rsidR="00ED5296" w:rsidRPr="00A921F1">
        <w:rPr>
          <w:rFonts w:ascii="Times New Roman" w:hAnsi="Times New Roman"/>
          <w:szCs w:val="24"/>
          <w:lang w:val="hu-HU"/>
        </w:rPr>
        <w:t xml:space="preserve"> megvalósítása) és</w:t>
      </w:r>
      <w:r w:rsidR="00ED5296" w:rsidRPr="00A921F1">
        <w:rPr>
          <w:rFonts w:ascii="Times New Roman" w:hAnsi="Times New Roman"/>
          <w:b/>
          <w:szCs w:val="24"/>
          <w:lang w:val="hu-HU"/>
        </w:rPr>
        <w:t xml:space="preserve"> </w:t>
      </w:r>
      <w:r w:rsidR="00C62F82" w:rsidRPr="00A921F1">
        <w:rPr>
          <w:rFonts w:ascii="Times New Roman" w:hAnsi="Times New Roman"/>
          <w:b/>
          <w:szCs w:val="24"/>
          <w:lang w:val="hu-HU"/>
        </w:rPr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>transzporterek (</w:t>
      </w:r>
      <w:r w:rsidR="00C62F82" w:rsidRPr="00A921F1">
        <w:rPr>
          <w:rFonts w:ascii="Times New Roman" w:hAnsi="Times New Roman"/>
          <w:szCs w:val="24"/>
          <w:lang w:val="hu-HU"/>
        </w:rPr>
        <w:t xml:space="preserve">régies </w:t>
      </w:r>
      <w:r w:rsidR="00ED5296" w:rsidRPr="00A921F1">
        <w:rPr>
          <w:rFonts w:ascii="Times New Roman" w:hAnsi="Times New Roman"/>
          <w:szCs w:val="24"/>
          <w:lang w:val="hu-HU"/>
        </w:rPr>
        <w:t>néven permeázok vagy karrierek, térszerkezet változással visznek át). A</w:t>
      </w:r>
      <w:r w:rsidR="00992925" w:rsidRPr="00A921F1">
        <w:rPr>
          <w:rFonts w:ascii="Times New Roman" w:hAnsi="Times New Roman"/>
          <w:szCs w:val="24"/>
          <w:lang w:val="hu-HU"/>
        </w:rPr>
        <w:t xml:space="preserve"> transzporterek szelektív módon és </w:t>
      </w:r>
      <w:r w:rsidR="00ED5296" w:rsidRPr="00A921F1">
        <w:rPr>
          <w:rFonts w:ascii="Times New Roman" w:hAnsi="Times New Roman"/>
          <w:szCs w:val="24"/>
          <w:lang w:val="hu-HU"/>
        </w:rPr>
        <w:t>szabályozott</w:t>
      </w:r>
      <w:r w:rsidR="00992925" w:rsidRPr="00A921F1">
        <w:rPr>
          <w:rFonts w:ascii="Times New Roman" w:hAnsi="Times New Roman"/>
          <w:szCs w:val="24"/>
          <w:lang w:val="hu-HU"/>
        </w:rPr>
        <w:t xml:space="preserve">an </w:t>
      </w:r>
      <w:r w:rsidR="00ED5296" w:rsidRPr="00A921F1">
        <w:rPr>
          <w:rFonts w:ascii="Times New Roman" w:hAnsi="Times New Roman"/>
          <w:szCs w:val="24"/>
          <w:lang w:val="hu-HU"/>
        </w:rPr>
        <w:t>képes</w:t>
      </w:r>
      <w:r w:rsidR="00992925" w:rsidRPr="00A921F1">
        <w:rPr>
          <w:rFonts w:ascii="Times New Roman" w:hAnsi="Times New Roman"/>
          <w:szCs w:val="24"/>
          <w:lang w:val="hu-HU"/>
        </w:rPr>
        <w:t>ek a megfelelő anyagokat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átvinni a membrán túloldalára</w:t>
      </w:r>
      <w:r w:rsidR="003D324C" w:rsidRPr="00A921F1">
        <w:rPr>
          <w:rFonts w:ascii="Times New Roman" w:hAnsi="Times New Roman"/>
          <w:szCs w:val="24"/>
          <w:lang w:val="hu-HU"/>
        </w:rPr>
        <w:t xml:space="preserve"> úgy, hogy</w:t>
      </w:r>
      <w:r w:rsidR="00992925" w:rsidRPr="00A921F1">
        <w:rPr>
          <w:rFonts w:ascii="Times New Roman" w:hAnsi="Times New Roman"/>
          <w:szCs w:val="24"/>
          <w:lang w:val="hu-HU"/>
        </w:rPr>
        <w:t xml:space="preserve"> sosem nyitottak egyszerre mindkét irányba</w:t>
      </w:r>
      <w:r w:rsidR="003D324C" w:rsidRPr="00A921F1">
        <w:rPr>
          <w:rFonts w:ascii="Times New Roman" w:hAnsi="Times New Roman"/>
          <w:szCs w:val="24"/>
          <w:lang w:val="hu-HU"/>
        </w:rPr>
        <w:t>.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3D324C" w:rsidRPr="00A921F1">
        <w:rPr>
          <w:rFonts w:ascii="Times New Roman" w:hAnsi="Times New Roman"/>
          <w:szCs w:val="24"/>
          <w:lang w:val="hu-HU"/>
        </w:rPr>
        <w:t>A</w:t>
      </w:r>
      <w:r w:rsidR="00ED5296" w:rsidRPr="00A921F1">
        <w:rPr>
          <w:rFonts w:ascii="Times New Roman" w:hAnsi="Times New Roman"/>
          <w:szCs w:val="24"/>
          <w:lang w:val="hu-HU"/>
        </w:rPr>
        <w:t xml:space="preserve">z </w:t>
      </w:r>
      <w:r w:rsidR="00992925" w:rsidRPr="00A921F1">
        <w:rPr>
          <w:rFonts w:ascii="Times New Roman" w:hAnsi="Times New Roman"/>
          <w:szCs w:val="24"/>
          <w:lang w:val="hu-HU"/>
        </w:rPr>
        <w:t xml:space="preserve">ioncsatornák nyitott állapotban </w:t>
      </w:r>
      <w:r w:rsidR="00ED5296" w:rsidRPr="00A921F1">
        <w:rPr>
          <w:rFonts w:ascii="Times New Roman" w:hAnsi="Times New Roman"/>
          <w:szCs w:val="24"/>
          <w:lang w:val="hu-HU"/>
        </w:rPr>
        <w:t>rengeteg iont képes</w:t>
      </w:r>
      <w:r w:rsidR="00992925" w:rsidRPr="00A921F1">
        <w:rPr>
          <w:rFonts w:ascii="Times New Roman" w:hAnsi="Times New Roman"/>
          <w:szCs w:val="24"/>
          <w:lang w:val="hu-HU"/>
        </w:rPr>
        <w:t>ek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átjuttatni rövid idő alatt. Többek közt 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>,</w:t>
      </w:r>
      <w:r w:rsidR="004F280E" w:rsidRPr="00A921F1">
        <w:rPr>
          <w:rFonts w:ascii="Times New Roman" w:hAnsi="Times New Roman"/>
          <w:szCs w:val="24"/>
          <w:lang w:val="hu-HU"/>
        </w:rPr>
        <w:t xml:space="preserve"> </w:t>
      </w:r>
      <w:r w:rsidR="00ED5296" w:rsidRPr="00A921F1">
        <w:rPr>
          <w:rFonts w:ascii="Times New Roman" w:hAnsi="Times New Roman"/>
          <w:szCs w:val="24"/>
          <w:lang w:val="hu-HU"/>
        </w:rPr>
        <w:t>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>, Ca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2+</w:t>
      </w:r>
      <w:r w:rsidR="00ED5296" w:rsidRPr="00A921F1">
        <w:rPr>
          <w:rFonts w:ascii="Times New Roman" w:hAnsi="Times New Roman"/>
          <w:szCs w:val="24"/>
          <w:lang w:val="hu-HU"/>
        </w:rPr>
        <w:t>, Cl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−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H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ionok megfelelő koncentrációjának alakulása a plazmamembrán két oldalán és </w:t>
      </w:r>
      <w:r w:rsidR="004F280E" w:rsidRPr="00A921F1">
        <w:rPr>
          <w:rFonts w:ascii="Times New Roman" w:hAnsi="Times New Roman"/>
          <w:szCs w:val="24"/>
          <w:lang w:val="hu-HU"/>
        </w:rPr>
        <w:t xml:space="preserve">ezek eredőjeként </w:t>
      </w:r>
      <w:r w:rsidR="00ED5296" w:rsidRPr="00A921F1">
        <w:rPr>
          <w:rFonts w:ascii="Times New Roman" w:hAnsi="Times New Roman"/>
          <w:szCs w:val="24"/>
          <w:lang w:val="hu-HU"/>
        </w:rPr>
        <w:t xml:space="preserve">egy </w:t>
      </w:r>
      <w:r w:rsidR="004F280E" w:rsidRPr="00A921F1">
        <w:rPr>
          <w:rFonts w:ascii="Times New Roman" w:hAnsi="Times New Roman"/>
          <w:szCs w:val="24"/>
          <w:lang w:val="hu-HU"/>
        </w:rPr>
        <w:t xml:space="preserve">membránpotenciál </w:t>
      </w:r>
      <w:r w:rsidR="00ED5296" w:rsidRPr="00A921F1">
        <w:rPr>
          <w:rFonts w:ascii="Times New Roman" w:hAnsi="Times New Roman"/>
          <w:szCs w:val="24"/>
          <w:lang w:val="hu-HU"/>
        </w:rPr>
        <w:t>létrehozása kiemelkedően fontos az élettani jelentőségek szempontjából. Az extracelluláris térben (sejten kívül)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 xml:space="preserve">+ </w:t>
      </w:r>
      <w:r w:rsidR="00ED5296" w:rsidRPr="00A921F1">
        <w:rPr>
          <w:rFonts w:ascii="Times New Roman" w:hAnsi="Times New Roman"/>
          <w:szCs w:val="24"/>
          <w:lang w:val="hu-HU"/>
        </w:rPr>
        <w:t>és Cl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−</w:t>
      </w:r>
      <w:r w:rsidR="00ED5296" w:rsidRPr="00A921F1">
        <w:rPr>
          <w:rFonts w:ascii="Times New Roman" w:hAnsi="Times New Roman"/>
          <w:szCs w:val="24"/>
          <w:lang w:val="hu-HU"/>
        </w:rPr>
        <w:t xml:space="preserve"> található nagyobb </w:t>
      </w:r>
      <w:r w:rsidR="004F280E" w:rsidRPr="00A921F1">
        <w:rPr>
          <w:rFonts w:ascii="Times New Roman" w:hAnsi="Times New Roman"/>
          <w:szCs w:val="24"/>
          <w:lang w:val="hu-HU"/>
        </w:rPr>
        <w:t>koncentrációban</w:t>
      </w:r>
      <w:r w:rsidR="00ED5296" w:rsidRPr="00A921F1">
        <w:rPr>
          <w:rFonts w:ascii="Times New Roman" w:hAnsi="Times New Roman"/>
          <w:szCs w:val="24"/>
          <w:lang w:val="hu-HU"/>
        </w:rPr>
        <w:t>, melyeket a sejten belül 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egyéb negatív töltésű intracelluláris (sejten belüli) ionok </w:t>
      </w:r>
      <w:r w:rsidR="004F280E" w:rsidRPr="00A921F1">
        <w:rPr>
          <w:rFonts w:ascii="Times New Roman" w:hAnsi="Times New Roman"/>
          <w:szCs w:val="24"/>
          <w:lang w:val="hu-HU"/>
        </w:rPr>
        <w:t>„</w:t>
      </w:r>
      <w:r w:rsidR="00ED5296" w:rsidRPr="00A921F1">
        <w:rPr>
          <w:rFonts w:ascii="Times New Roman" w:hAnsi="Times New Roman"/>
          <w:szCs w:val="24"/>
          <w:lang w:val="hu-HU"/>
        </w:rPr>
        <w:t>ellensúlyoznak</w:t>
      </w:r>
      <w:r w:rsidR="004F280E" w:rsidRPr="00A921F1">
        <w:rPr>
          <w:rFonts w:ascii="Times New Roman" w:hAnsi="Times New Roman"/>
          <w:szCs w:val="24"/>
          <w:lang w:val="hu-HU"/>
        </w:rPr>
        <w:t>”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  <w:r w:rsidR="004F280E" w:rsidRPr="00A921F1">
        <w:rPr>
          <w:rFonts w:ascii="Times New Roman" w:hAnsi="Times New Roman"/>
          <w:szCs w:val="24"/>
          <w:lang w:val="hu-HU"/>
        </w:rPr>
        <w:t>Alapállapotban a plazmamembrán P rétege negatívabb az E rétegnél, azaz a membránpotenciál negatív értékű.</w:t>
      </w:r>
    </w:p>
    <w:p w:rsidR="00B370BC" w:rsidRPr="00A921F1" w:rsidRDefault="00B370BC" w:rsidP="00B370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D55C17" w:rsidRPr="00A921F1" w:rsidRDefault="00D55C17" w:rsidP="00D55C1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 membrán transzport folyamatok típusai</w:t>
      </w:r>
    </w:p>
    <w:p w:rsidR="00D55C17" w:rsidRPr="00A921F1" w:rsidRDefault="00D55C17" w:rsidP="00B370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370BC" w:rsidRPr="00A921F1" w:rsidRDefault="00D55C17" w:rsidP="00B370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B370BC" w:rsidRPr="00A921F1">
        <w:rPr>
          <w:rFonts w:ascii="Times New Roman" w:hAnsi="Times New Roman"/>
          <w:szCs w:val="24"/>
          <w:lang w:val="hu-HU"/>
        </w:rPr>
        <w:t>Energ</w:t>
      </w:r>
      <w:r w:rsidRPr="00A921F1">
        <w:rPr>
          <w:rFonts w:ascii="Times New Roman" w:hAnsi="Times New Roman"/>
          <w:szCs w:val="24"/>
          <w:lang w:val="hu-HU"/>
        </w:rPr>
        <w:t>etikai szempont</w:t>
      </w:r>
      <w:r w:rsidR="00B370BC" w:rsidRPr="00A921F1">
        <w:rPr>
          <w:rFonts w:ascii="Times New Roman" w:hAnsi="Times New Roman"/>
          <w:szCs w:val="24"/>
          <w:lang w:val="hu-HU"/>
        </w:rPr>
        <w:t>ból a transzport fehérjék kétféle folyamatot valósíthatnak meg</w:t>
      </w:r>
      <w:r w:rsidR="00010680" w:rsidRPr="00A921F1">
        <w:rPr>
          <w:rFonts w:ascii="Times New Roman" w:hAnsi="Times New Roman"/>
          <w:szCs w:val="24"/>
          <w:lang w:val="hu-HU"/>
        </w:rPr>
        <w:t>, ezek pedig a következők</w:t>
      </w:r>
      <w:r w:rsidR="00B370BC" w:rsidRPr="00A921F1">
        <w:rPr>
          <w:rFonts w:ascii="Times New Roman" w:hAnsi="Times New Roman"/>
          <w:szCs w:val="24"/>
          <w:lang w:val="hu-HU"/>
        </w:rPr>
        <w:t>:</w:t>
      </w:r>
    </w:p>
    <w:p w:rsidR="00B370BC" w:rsidRPr="00A921F1" w:rsidRDefault="00D55C17" w:rsidP="00D55C17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 xml:space="preserve">- </w:t>
      </w:r>
      <w:r w:rsidRPr="00A921F1">
        <w:rPr>
          <w:rFonts w:ascii="Times New Roman" w:hAnsi="Times New Roman"/>
          <w:szCs w:val="24"/>
          <w:lang w:val="hu-HU"/>
        </w:rPr>
        <w:tab/>
        <w:t>p</w:t>
      </w:r>
      <w:r w:rsidR="00B370BC" w:rsidRPr="00A921F1">
        <w:rPr>
          <w:rFonts w:ascii="Times New Roman" w:hAnsi="Times New Roman"/>
          <w:szCs w:val="24"/>
          <w:lang w:val="hu-HU"/>
        </w:rPr>
        <w:t>asszív transzport (</w:t>
      </w:r>
      <w:r w:rsidRPr="00A921F1">
        <w:rPr>
          <w:rFonts w:ascii="Times New Roman" w:hAnsi="Times New Roman"/>
          <w:szCs w:val="24"/>
          <w:lang w:val="hu-HU"/>
        </w:rPr>
        <w:t xml:space="preserve">más néven </w:t>
      </w:r>
      <w:r w:rsidR="00B370BC" w:rsidRPr="00A921F1">
        <w:rPr>
          <w:rFonts w:ascii="Times New Roman" w:hAnsi="Times New Roman"/>
          <w:szCs w:val="24"/>
          <w:lang w:val="hu-HU"/>
        </w:rPr>
        <w:t xml:space="preserve">könnyített diffúzió, </w:t>
      </w:r>
      <w:r w:rsidRPr="00A921F1">
        <w:rPr>
          <w:rFonts w:ascii="Times New Roman" w:hAnsi="Times New Roman"/>
          <w:szCs w:val="24"/>
          <w:lang w:val="hu-HU"/>
        </w:rPr>
        <w:t xml:space="preserve">a </w:t>
      </w:r>
      <w:r w:rsidR="00B370BC" w:rsidRPr="00A921F1">
        <w:rPr>
          <w:rFonts w:ascii="Times New Roman" w:hAnsi="Times New Roman"/>
          <w:szCs w:val="24"/>
          <w:lang w:val="hu-HU"/>
        </w:rPr>
        <w:t xml:space="preserve">koncentráció gradienssel egy irányba, </w:t>
      </w:r>
      <w:r w:rsidR="00A921F1" w:rsidRPr="00A921F1">
        <w:rPr>
          <w:rFonts w:ascii="Times New Roman" w:hAnsi="Times New Roman"/>
          <w:szCs w:val="24"/>
          <w:lang w:val="hu-HU"/>
        </w:rPr>
        <w:t>energia befektetés</w:t>
      </w:r>
      <w:r w:rsidR="00B370BC" w:rsidRPr="00A921F1">
        <w:rPr>
          <w:rFonts w:ascii="Times New Roman" w:hAnsi="Times New Roman"/>
          <w:szCs w:val="24"/>
          <w:lang w:val="hu-HU"/>
        </w:rPr>
        <w:t xml:space="preserve"> nélkül</w:t>
      </w:r>
      <w:r w:rsidRPr="00A921F1">
        <w:rPr>
          <w:rFonts w:ascii="Times New Roman" w:hAnsi="Times New Roman"/>
          <w:szCs w:val="24"/>
          <w:lang w:val="hu-HU"/>
        </w:rPr>
        <w:t xml:space="preserve"> történő folyamat, kiegyenlítős</w:t>
      </w:r>
      <w:r w:rsidR="00A400B1" w:rsidRPr="00A921F1">
        <w:rPr>
          <w:rFonts w:ascii="Times New Roman" w:hAnsi="Times New Roman"/>
          <w:szCs w:val="24"/>
          <w:lang w:val="hu-HU"/>
        </w:rPr>
        <w:t>i</w:t>
      </w:r>
      <w:r w:rsidRPr="00A921F1">
        <w:rPr>
          <w:rFonts w:ascii="Times New Roman" w:hAnsi="Times New Roman"/>
          <w:szCs w:val="24"/>
          <w:lang w:val="hu-HU"/>
        </w:rPr>
        <w:t>g tarthat, pl.</w:t>
      </w:r>
      <w:r w:rsidR="00B370BC" w:rsidRPr="00A921F1">
        <w:rPr>
          <w:rFonts w:ascii="Times New Roman" w:hAnsi="Times New Roman"/>
          <w:szCs w:val="24"/>
          <w:lang w:val="hu-HU"/>
        </w:rPr>
        <w:t xml:space="preserve"> glükóz permeáz</w:t>
      </w:r>
      <w:r w:rsidRPr="00A921F1">
        <w:rPr>
          <w:rFonts w:ascii="Times New Roman" w:hAnsi="Times New Roman"/>
          <w:szCs w:val="24"/>
          <w:lang w:val="hu-HU"/>
        </w:rPr>
        <w:t xml:space="preserve"> a plazmamembránban</w:t>
      </w:r>
      <w:r w:rsidR="00B370BC" w:rsidRPr="00A921F1">
        <w:rPr>
          <w:rFonts w:ascii="Times New Roman" w:hAnsi="Times New Roman"/>
          <w:szCs w:val="24"/>
          <w:lang w:val="hu-HU"/>
        </w:rPr>
        <w:t>)</w:t>
      </w:r>
    </w:p>
    <w:p w:rsidR="00B370BC" w:rsidRPr="00A921F1" w:rsidRDefault="00D55C17" w:rsidP="00D55C17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>-</w:t>
      </w:r>
      <w:r w:rsidRPr="00A921F1">
        <w:rPr>
          <w:rFonts w:ascii="Times New Roman" w:hAnsi="Times New Roman"/>
          <w:szCs w:val="24"/>
          <w:lang w:val="hu-HU"/>
        </w:rPr>
        <w:tab/>
        <w:t>a</w:t>
      </w:r>
      <w:r w:rsidR="00B370BC" w:rsidRPr="00A921F1">
        <w:rPr>
          <w:rFonts w:ascii="Times New Roman" w:hAnsi="Times New Roman"/>
          <w:szCs w:val="24"/>
          <w:lang w:val="hu-HU"/>
        </w:rPr>
        <w:t>ktív transzport (koncentráció</w:t>
      </w:r>
      <w:r w:rsidRPr="00A921F1">
        <w:rPr>
          <w:rFonts w:ascii="Times New Roman" w:hAnsi="Times New Roman"/>
          <w:szCs w:val="24"/>
          <w:lang w:val="hu-HU"/>
        </w:rPr>
        <w:t xml:space="preserve"> </w:t>
      </w:r>
      <w:r w:rsidR="00B370BC" w:rsidRPr="00A921F1">
        <w:rPr>
          <w:rFonts w:ascii="Times New Roman" w:hAnsi="Times New Roman"/>
          <w:szCs w:val="24"/>
          <w:lang w:val="hu-HU"/>
        </w:rPr>
        <w:t>gradiens ellenében, termodinamikailag kedvezőtlen irányba</w:t>
      </w:r>
      <w:r w:rsidRPr="00A921F1">
        <w:rPr>
          <w:rFonts w:ascii="Times New Roman" w:hAnsi="Times New Roman"/>
          <w:szCs w:val="24"/>
          <w:lang w:val="hu-HU"/>
        </w:rPr>
        <w:t xml:space="preserve"> történő szállítás</w:t>
      </w:r>
      <w:r w:rsidR="00B370BC" w:rsidRPr="00A921F1">
        <w:rPr>
          <w:rFonts w:ascii="Times New Roman" w:hAnsi="Times New Roman"/>
          <w:szCs w:val="24"/>
          <w:lang w:val="hu-HU"/>
        </w:rPr>
        <w:t xml:space="preserve">, </w:t>
      </w:r>
      <w:r w:rsidR="00A921F1" w:rsidRPr="00A921F1">
        <w:rPr>
          <w:rFonts w:ascii="Times New Roman" w:hAnsi="Times New Roman"/>
          <w:szCs w:val="24"/>
          <w:lang w:val="hu-HU"/>
        </w:rPr>
        <w:t>energia befektetés</w:t>
      </w:r>
      <w:r w:rsidR="00B370BC" w:rsidRPr="00A921F1">
        <w:rPr>
          <w:rFonts w:ascii="Times New Roman" w:hAnsi="Times New Roman"/>
          <w:szCs w:val="24"/>
          <w:lang w:val="hu-HU"/>
        </w:rPr>
        <w:t xml:space="preserve"> kell</w:t>
      </w:r>
      <w:r w:rsidRPr="00A921F1">
        <w:rPr>
          <w:rFonts w:ascii="Times New Roman" w:hAnsi="Times New Roman"/>
          <w:szCs w:val="24"/>
          <w:lang w:val="hu-HU"/>
        </w:rPr>
        <w:t xml:space="preserve"> hozzá</w:t>
      </w:r>
      <w:r w:rsidR="00B370BC" w:rsidRPr="00A921F1">
        <w:rPr>
          <w:rFonts w:ascii="Times New Roman" w:hAnsi="Times New Roman"/>
          <w:szCs w:val="24"/>
          <w:lang w:val="hu-HU"/>
        </w:rPr>
        <w:t xml:space="preserve">, </w:t>
      </w:r>
      <w:r w:rsidRPr="00A921F1">
        <w:rPr>
          <w:rFonts w:ascii="Times New Roman" w:hAnsi="Times New Roman"/>
          <w:szCs w:val="24"/>
          <w:lang w:val="hu-HU"/>
        </w:rPr>
        <w:t xml:space="preserve">hatására nő a koncentráció gradiens, </w:t>
      </w:r>
      <w:r w:rsidR="00B370BC" w:rsidRPr="00A921F1">
        <w:rPr>
          <w:rFonts w:ascii="Times New Roman" w:hAnsi="Times New Roman"/>
          <w:szCs w:val="24"/>
          <w:lang w:val="hu-HU"/>
        </w:rPr>
        <w:t>pl. Na</w:t>
      </w:r>
      <w:r w:rsidR="00B370BC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Pr="00A921F1">
        <w:rPr>
          <w:rFonts w:ascii="Times New Roman" w:hAnsi="Times New Roman"/>
          <w:szCs w:val="24"/>
          <w:lang w:val="hu-HU"/>
        </w:rPr>
        <w:t>-K</w:t>
      </w:r>
      <w:r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Pr="00A921F1">
        <w:rPr>
          <w:rFonts w:ascii="Times New Roman" w:hAnsi="Times New Roman"/>
          <w:szCs w:val="24"/>
          <w:lang w:val="hu-HU"/>
        </w:rPr>
        <w:t xml:space="preserve"> </w:t>
      </w:r>
      <w:r w:rsidR="00B370BC" w:rsidRPr="00A921F1">
        <w:rPr>
          <w:rFonts w:ascii="Times New Roman" w:hAnsi="Times New Roman"/>
          <w:szCs w:val="24"/>
          <w:lang w:val="hu-HU"/>
        </w:rPr>
        <w:t>pump</w:t>
      </w:r>
      <w:r w:rsidRPr="00A921F1">
        <w:rPr>
          <w:rFonts w:ascii="Times New Roman" w:hAnsi="Times New Roman"/>
          <w:szCs w:val="24"/>
          <w:lang w:val="hu-HU"/>
        </w:rPr>
        <w:t>a a plazmamembránban</w:t>
      </w:r>
      <w:r w:rsidR="00B370BC" w:rsidRPr="00A921F1">
        <w:rPr>
          <w:rFonts w:ascii="Times New Roman" w:hAnsi="Times New Roman"/>
          <w:szCs w:val="24"/>
          <w:lang w:val="hu-HU"/>
        </w:rPr>
        <w:t>)</w:t>
      </w:r>
      <w:r w:rsidR="007B7328" w:rsidRPr="00A921F1">
        <w:rPr>
          <w:rFonts w:ascii="Times New Roman" w:hAnsi="Times New Roman"/>
          <w:szCs w:val="24"/>
          <w:lang w:val="hu-HU"/>
        </w:rPr>
        <w:t>.</w:t>
      </w:r>
    </w:p>
    <w:p w:rsidR="007B7328" w:rsidRPr="00A921F1" w:rsidRDefault="007B7328" w:rsidP="00D55C17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481320" w:rsidRPr="00A921F1">
        <w:rPr>
          <w:rFonts w:ascii="Times New Roman" w:hAnsi="Times New Roman"/>
          <w:szCs w:val="24"/>
          <w:lang w:val="hu-HU"/>
        </w:rPr>
        <w:t xml:space="preserve">A csatornák csak passzív transzportot végeznek, míg a transzporterek között vannak passzív és aktív működésűek is, utóbbiakat nevezik pumpáknak. </w:t>
      </w:r>
      <w:r w:rsidR="00496501" w:rsidRPr="00A921F1">
        <w:rPr>
          <w:rFonts w:ascii="Times New Roman" w:hAnsi="Times New Roman"/>
          <w:szCs w:val="24"/>
          <w:lang w:val="hu-HU"/>
        </w:rPr>
        <w:t>Ionok szállítása esetén nemcsak a koncentráció gradiens számít, hanem a membránpotenciál is, és a kétféle (kémiai és elektromos) hajtóerő eredőjeként beszélünk az ún. elektrokémiai gradiensről az egyes ionok esetében.</w:t>
      </w:r>
    </w:p>
    <w:p w:rsidR="00B370BC" w:rsidRPr="00A921F1" w:rsidRDefault="00B370BC" w:rsidP="00003BE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3F3FBC" w:rsidRPr="00A921F1" w:rsidRDefault="00064C06" w:rsidP="00064C0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 t</w:t>
      </w:r>
      <w:r w:rsidR="00ED5296" w:rsidRPr="00A921F1">
        <w:rPr>
          <w:rFonts w:ascii="Times New Roman" w:hAnsi="Times New Roman"/>
          <w:b/>
          <w:szCs w:val="24"/>
          <w:lang w:val="hu-HU"/>
        </w:rPr>
        <w:t>ranszporterek</w:t>
      </w:r>
      <w:r w:rsidRPr="00A921F1">
        <w:rPr>
          <w:rFonts w:ascii="Times New Roman" w:hAnsi="Times New Roman"/>
          <w:b/>
          <w:szCs w:val="24"/>
          <w:lang w:val="hu-HU"/>
        </w:rPr>
        <w:t xml:space="preserve"> működésének alapelve. A kapcsolt transzport típusai</w:t>
      </w:r>
    </w:p>
    <w:p w:rsidR="003F3FBC" w:rsidRPr="00A921F1" w:rsidRDefault="003F3FBC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064C06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 xml:space="preserve">A karriereknél a molekulák vagy ionok közötti megkülönböztetés kötőhelyhez való illeszkedés alapján történik. </w:t>
      </w:r>
      <w:r w:rsidR="001930EF" w:rsidRPr="00A921F1">
        <w:rPr>
          <w:rFonts w:ascii="Times New Roman" w:hAnsi="Times New Roman"/>
          <w:szCs w:val="24"/>
          <w:lang w:val="hu-HU"/>
        </w:rPr>
        <w:t>Passzív működés esetében a</w:t>
      </w:r>
      <w:r w:rsidR="00ED5296" w:rsidRPr="00A921F1">
        <w:rPr>
          <w:rFonts w:ascii="Times New Roman" w:hAnsi="Times New Roman"/>
          <w:szCs w:val="24"/>
          <w:lang w:val="hu-HU"/>
        </w:rPr>
        <w:t xml:space="preserve"> transzporter szerkezete két konformáció között változik annak függvényében, hogy</w:t>
      </w:r>
      <w:r w:rsidR="00743D23" w:rsidRPr="00A921F1">
        <w:rPr>
          <w:rFonts w:ascii="Times New Roman" w:hAnsi="Times New Roman"/>
          <w:szCs w:val="24"/>
          <w:lang w:val="hu-HU"/>
        </w:rPr>
        <w:t xml:space="preserve"> a membrán melyik oldala felé nyitott éppen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  <w:r w:rsidR="00743D23" w:rsidRPr="00A921F1">
        <w:rPr>
          <w:rFonts w:ascii="Times New Roman" w:hAnsi="Times New Roman"/>
          <w:szCs w:val="24"/>
          <w:lang w:val="hu-HU"/>
        </w:rPr>
        <w:t xml:space="preserve">A térszerkezet megváltozásának hatására </w:t>
      </w:r>
      <w:r w:rsidR="00ED5296" w:rsidRPr="00A921F1">
        <w:rPr>
          <w:rFonts w:ascii="Times New Roman" w:hAnsi="Times New Roman"/>
          <w:szCs w:val="24"/>
          <w:lang w:val="hu-HU"/>
        </w:rPr>
        <w:t>a</w:t>
      </w:r>
      <w:r w:rsidR="00743D23" w:rsidRPr="00A921F1">
        <w:rPr>
          <w:rFonts w:ascii="Times New Roman" w:hAnsi="Times New Roman"/>
          <w:szCs w:val="24"/>
          <w:lang w:val="hu-HU"/>
        </w:rPr>
        <w:t xml:space="preserve"> s</w:t>
      </w:r>
      <w:r w:rsidR="00ED5296" w:rsidRPr="00A921F1">
        <w:rPr>
          <w:rFonts w:ascii="Times New Roman" w:hAnsi="Times New Roman"/>
          <w:szCs w:val="24"/>
          <w:lang w:val="hu-HU"/>
        </w:rPr>
        <w:t>z</w:t>
      </w:r>
      <w:r w:rsidR="00743D23" w:rsidRPr="00A921F1">
        <w:rPr>
          <w:rFonts w:ascii="Times New Roman" w:hAnsi="Times New Roman"/>
          <w:szCs w:val="24"/>
          <w:lang w:val="hu-HU"/>
        </w:rPr>
        <w:t>állított</w:t>
      </w:r>
      <w:r w:rsidR="00ED5296" w:rsidRPr="00A921F1">
        <w:rPr>
          <w:rFonts w:ascii="Times New Roman" w:hAnsi="Times New Roman"/>
          <w:szCs w:val="24"/>
          <w:lang w:val="hu-HU"/>
        </w:rPr>
        <w:t xml:space="preserve"> anyag átkerül a membrán másik oldalára és lelökőd</w:t>
      </w:r>
      <w:r w:rsidR="00743D23" w:rsidRPr="00A921F1">
        <w:rPr>
          <w:rFonts w:ascii="Times New Roman" w:hAnsi="Times New Roman"/>
          <w:szCs w:val="24"/>
          <w:lang w:val="hu-HU"/>
        </w:rPr>
        <w:t>het</w:t>
      </w:r>
      <w:r w:rsidR="00ED5296" w:rsidRPr="00A921F1">
        <w:rPr>
          <w:rFonts w:ascii="Times New Roman" w:hAnsi="Times New Roman"/>
          <w:szCs w:val="24"/>
          <w:lang w:val="hu-HU"/>
        </w:rPr>
        <w:t xml:space="preserve"> a tra</w:t>
      </w:r>
      <w:r w:rsidR="00367006" w:rsidRPr="00A921F1">
        <w:rPr>
          <w:rFonts w:ascii="Times New Roman" w:hAnsi="Times New Roman"/>
          <w:szCs w:val="24"/>
          <w:lang w:val="hu-HU"/>
        </w:rPr>
        <w:t>n</w:t>
      </w:r>
      <w:r w:rsidR="00ED5296" w:rsidRPr="00A921F1">
        <w:rPr>
          <w:rFonts w:ascii="Times New Roman" w:hAnsi="Times New Roman"/>
          <w:szCs w:val="24"/>
          <w:lang w:val="hu-HU"/>
        </w:rPr>
        <w:t xml:space="preserve">szporterről. </w:t>
      </w:r>
      <w:r w:rsidR="00367006" w:rsidRPr="00A921F1">
        <w:rPr>
          <w:rFonts w:ascii="Times New Roman" w:hAnsi="Times New Roman"/>
          <w:szCs w:val="24"/>
          <w:lang w:val="hu-HU"/>
        </w:rPr>
        <w:t xml:space="preserve">Ezután </w:t>
      </w:r>
      <w:r w:rsidR="00ED5296" w:rsidRPr="00A921F1">
        <w:rPr>
          <w:rFonts w:ascii="Times New Roman" w:hAnsi="Times New Roman"/>
          <w:szCs w:val="24"/>
          <w:lang w:val="hu-HU"/>
        </w:rPr>
        <w:t>a transzporter visszaalakul</w:t>
      </w:r>
      <w:r w:rsidR="00367006" w:rsidRPr="00A921F1">
        <w:rPr>
          <w:rFonts w:ascii="Times New Roman" w:hAnsi="Times New Roman"/>
          <w:szCs w:val="24"/>
          <w:lang w:val="hu-HU"/>
        </w:rPr>
        <w:t>hat</w:t>
      </w:r>
      <w:r w:rsidR="00ED5296" w:rsidRPr="00A921F1">
        <w:rPr>
          <w:rFonts w:ascii="Times New Roman" w:hAnsi="Times New Roman"/>
          <w:szCs w:val="24"/>
          <w:lang w:val="hu-HU"/>
        </w:rPr>
        <w:t xml:space="preserve"> a</w:t>
      </w:r>
      <w:r w:rsidR="00367006" w:rsidRPr="00A921F1">
        <w:rPr>
          <w:rFonts w:ascii="Times New Roman" w:hAnsi="Times New Roman"/>
          <w:szCs w:val="24"/>
          <w:lang w:val="hu-HU"/>
        </w:rPr>
        <w:t xml:space="preserve"> korábbi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állapotba</w:t>
      </w:r>
      <w:r w:rsidR="00367006" w:rsidRPr="00A921F1">
        <w:rPr>
          <w:rFonts w:ascii="Times New Roman" w:hAnsi="Times New Roman"/>
          <w:szCs w:val="24"/>
          <w:lang w:val="hu-HU"/>
        </w:rPr>
        <w:t>,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várja a következő átvitelre készülő molekulá</w:t>
      </w:r>
      <w:r w:rsidR="00367006" w:rsidRPr="00A921F1">
        <w:rPr>
          <w:rFonts w:ascii="Times New Roman" w:hAnsi="Times New Roman"/>
          <w:szCs w:val="24"/>
          <w:lang w:val="hu-HU"/>
        </w:rPr>
        <w:t>ka</w:t>
      </w:r>
      <w:r w:rsidR="00ED5296" w:rsidRPr="00A921F1">
        <w:rPr>
          <w:rFonts w:ascii="Times New Roman" w:hAnsi="Times New Roman"/>
          <w:szCs w:val="24"/>
          <w:lang w:val="hu-HU"/>
        </w:rPr>
        <w:t>t vagy ion</w:t>
      </w:r>
      <w:r w:rsidR="00367006" w:rsidRPr="00A921F1">
        <w:rPr>
          <w:rFonts w:ascii="Times New Roman" w:hAnsi="Times New Roman"/>
          <w:szCs w:val="24"/>
          <w:lang w:val="hu-HU"/>
        </w:rPr>
        <w:t>oka</w:t>
      </w:r>
      <w:r w:rsidR="00ED5296" w:rsidRPr="00A921F1">
        <w:rPr>
          <w:rFonts w:ascii="Times New Roman" w:hAnsi="Times New Roman"/>
          <w:szCs w:val="24"/>
          <w:lang w:val="hu-HU"/>
        </w:rPr>
        <w:t xml:space="preserve">t. Ezt a térszerkezet </w:t>
      </w:r>
      <w:r w:rsidR="00ED5296" w:rsidRPr="00A921F1">
        <w:rPr>
          <w:rFonts w:ascii="Times New Roman" w:hAnsi="Times New Roman"/>
          <w:szCs w:val="24"/>
          <w:lang w:val="hu-HU"/>
        </w:rPr>
        <w:lastRenderedPageBreak/>
        <w:t xml:space="preserve">váltogatást nevezzük </w:t>
      </w:r>
      <w:r w:rsidR="001930EF" w:rsidRPr="00A921F1">
        <w:rPr>
          <w:rFonts w:ascii="Times New Roman" w:hAnsi="Times New Roman"/>
          <w:szCs w:val="24"/>
          <w:lang w:val="hu-HU"/>
        </w:rPr>
        <w:t>ping-pong mechanizmus</w:t>
      </w:r>
      <w:r w:rsidR="00ED5296" w:rsidRPr="00A921F1">
        <w:rPr>
          <w:rFonts w:ascii="Times New Roman" w:hAnsi="Times New Roman"/>
          <w:szCs w:val="24"/>
          <w:lang w:val="hu-HU"/>
        </w:rPr>
        <w:t xml:space="preserve">nak. Ezen az elven működik például a passzív transzportnál említett glükóz permeáz. </w:t>
      </w:r>
      <w:r w:rsidR="006E24FE" w:rsidRPr="00A921F1">
        <w:rPr>
          <w:rFonts w:ascii="Times New Roman" w:hAnsi="Times New Roman"/>
          <w:szCs w:val="24"/>
          <w:lang w:val="hu-HU"/>
        </w:rPr>
        <w:t>Egyszerre egy</w:t>
      </w:r>
      <w:r w:rsidR="00B95009" w:rsidRPr="00A921F1">
        <w:rPr>
          <w:rFonts w:ascii="Times New Roman" w:hAnsi="Times New Roman"/>
          <w:szCs w:val="24"/>
          <w:lang w:val="hu-HU"/>
        </w:rPr>
        <w:t>féle</w:t>
      </w:r>
      <w:r w:rsidR="006E24FE" w:rsidRPr="00A921F1">
        <w:rPr>
          <w:rFonts w:ascii="Times New Roman" w:hAnsi="Times New Roman"/>
          <w:szCs w:val="24"/>
          <w:lang w:val="hu-HU"/>
        </w:rPr>
        <w:t xml:space="preserve"> </w:t>
      </w:r>
      <w:r w:rsidR="00B95009" w:rsidRPr="00A921F1">
        <w:rPr>
          <w:rFonts w:ascii="Times New Roman" w:hAnsi="Times New Roman"/>
          <w:szCs w:val="24"/>
          <w:lang w:val="hu-HU"/>
        </w:rPr>
        <w:t xml:space="preserve">anyag </w:t>
      </w:r>
      <w:r w:rsidR="006E24FE" w:rsidRPr="00A921F1">
        <w:rPr>
          <w:rFonts w:ascii="Times New Roman" w:hAnsi="Times New Roman"/>
          <w:szCs w:val="24"/>
          <w:lang w:val="hu-HU"/>
        </w:rPr>
        <w:t xml:space="preserve">átvitele esetén uniportnak nevezzük a folyamatot. </w:t>
      </w:r>
      <w:r w:rsidR="00ED5296" w:rsidRPr="00A921F1">
        <w:rPr>
          <w:rFonts w:ascii="Times New Roman" w:hAnsi="Times New Roman"/>
          <w:szCs w:val="24"/>
          <w:lang w:val="hu-HU"/>
        </w:rPr>
        <w:t xml:space="preserve">Más esetekben a </w:t>
      </w:r>
      <w:r w:rsidR="00A921F1" w:rsidRPr="00A921F1">
        <w:rPr>
          <w:rFonts w:ascii="Times New Roman" w:hAnsi="Times New Roman"/>
          <w:szCs w:val="24"/>
          <w:lang w:val="hu-HU"/>
        </w:rPr>
        <w:t>konformáció változásnak</w:t>
      </w:r>
      <w:r w:rsidR="00ED5296" w:rsidRPr="00A921F1">
        <w:rPr>
          <w:rFonts w:ascii="Times New Roman" w:hAnsi="Times New Roman"/>
          <w:szCs w:val="24"/>
          <w:lang w:val="hu-HU"/>
        </w:rPr>
        <w:t xml:space="preserve"> feltétele lehet több</w:t>
      </w:r>
      <w:r w:rsidR="00B95009" w:rsidRPr="00A921F1">
        <w:rPr>
          <w:rFonts w:ascii="Times New Roman" w:hAnsi="Times New Roman"/>
          <w:szCs w:val="24"/>
          <w:lang w:val="hu-HU"/>
        </w:rPr>
        <w:t>féle</w:t>
      </w:r>
      <w:r w:rsidR="00ED5296" w:rsidRPr="00A921F1">
        <w:rPr>
          <w:rFonts w:ascii="Times New Roman" w:hAnsi="Times New Roman"/>
          <w:szCs w:val="24"/>
          <w:lang w:val="hu-HU"/>
        </w:rPr>
        <w:t xml:space="preserve"> molekula egyszerre történő köt</w:t>
      </w:r>
      <w:r w:rsidR="00B95009" w:rsidRPr="00A921F1">
        <w:rPr>
          <w:rFonts w:ascii="Times New Roman" w:hAnsi="Times New Roman"/>
          <w:szCs w:val="24"/>
          <w:lang w:val="hu-HU"/>
        </w:rPr>
        <w:t>őd</w:t>
      </w:r>
      <w:r w:rsidR="00ED5296" w:rsidRPr="00A921F1">
        <w:rPr>
          <w:rFonts w:ascii="Times New Roman" w:hAnsi="Times New Roman"/>
          <w:szCs w:val="24"/>
          <w:lang w:val="hu-HU"/>
        </w:rPr>
        <w:t>ése, ez a</w:t>
      </w:r>
      <w:r w:rsidR="00B95009" w:rsidRPr="00A921F1">
        <w:rPr>
          <w:rFonts w:ascii="Times New Roman" w:hAnsi="Times New Roman"/>
          <w:szCs w:val="24"/>
          <w:lang w:val="hu-HU"/>
        </w:rPr>
        <w:t>z ún.</w:t>
      </w:r>
      <w:r w:rsidR="00ED5296" w:rsidRPr="00A921F1">
        <w:rPr>
          <w:rFonts w:ascii="Times New Roman" w:hAnsi="Times New Roman"/>
          <w:szCs w:val="24"/>
          <w:lang w:val="hu-HU"/>
        </w:rPr>
        <w:t xml:space="preserve"> kotranszport</w:t>
      </w:r>
      <w:r w:rsidR="00B95009" w:rsidRPr="00A921F1">
        <w:rPr>
          <w:rFonts w:ascii="Times New Roman" w:hAnsi="Times New Roman"/>
          <w:szCs w:val="24"/>
          <w:lang w:val="hu-HU"/>
        </w:rPr>
        <w:t>, más néven kapcsolt transzport (a kapcsoltság itt mechanikai értelmű!)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A </w:t>
      </w:r>
      <w:r w:rsidR="00B95009" w:rsidRPr="00A921F1">
        <w:rPr>
          <w:rFonts w:ascii="Times New Roman" w:hAnsi="Times New Roman"/>
          <w:szCs w:val="24"/>
          <w:lang w:val="hu-HU"/>
        </w:rPr>
        <w:t xml:space="preserve">különböző </w:t>
      </w:r>
      <w:r w:rsidR="00ED5296" w:rsidRPr="00A921F1">
        <w:rPr>
          <w:rFonts w:ascii="Times New Roman" w:hAnsi="Times New Roman"/>
          <w:szCs w:val="24"/>
          <w:lang w:val="hu-HU"/>
        </w:rPr>
        <w:t xml:space="preserve">molekulák </w:t>
      </w:r>
      <w:r w:rsidR="00B95009" w:rsidRPr="00A921F1">
        <w:rPr>
          <w:rFonts w:ascii="Times New Roman" w:hAnsi="Times New Roman"/>
          <w:szCs w:val="24"/>
          <w:lang w:val="hu-HU"/>
        </w:rPr>
        <w:t xml:space="preserve">kapcsolt </w:t>
      </w:r>
      <w:r w:rsidR="00ED5296" w:rsidRPr="00A921F1">
        <w:rPr>
          <w:rFonts w:ascii="Times New Roman" w:hAnsi="Times New Roman"/>
          <w:szCs w:val="24"/>
          <w:lang w:val="hu-HU"/>
        </w:rPr>
        <w:t>szállítása lehet egyirányú (szimport), vagy ellentétes irányú (antiport).</w:t>
      </w:r>
    </w:p>
    <w:p w:rsidR="00B95009" w:rsidRPr="00A921F1" w:rsidRDefault="00B95009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B95009" w:rsidRPr="00A921F1" w:rsidRDefault="000F735D" w:rsidP="000F735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lang w:val="hu-HU"/>
        </w:rPr>
        <w:t>Az aktív transzport hajtóereje; a Na</w:t>
      </w:r>
      <w:r w:rsidRPr="00A921F1">
        <w:rPr>
          <w:rFonts w:ascii="Times New Roman" w:hAnsi="Times New Roman"/>
          <w:b/>
          <w:szCs w:val="24"/>
          <w:vertAlign w:val="superscript"/>
          <w:lang w:val="hu-HU"/>
        </w:rPr>
        <w:t>+</w:t>
      </w:r>
      <w:r w:rsidRPr="00A921F1">
        <w:rPr>
          <w:rFonts w:ascii="Times New Roman" w:hAnsi="Times New Roman"/>
          <w:b/>
          <w:lang w:val="hu-HU"/>
        </w:rPr>
        <w:t>-K</w:t>
      </w:r>
      <w:bookmarkStart w:id="1" w:name="OLE_LINK1"/>
      <w:bookmarkStart w:id="2" w:name="OLE_LINK2"/>
      <w:r w:rsidRPr="00A921F1">
        <w:rPr>
          <w:rFonts w:ascii="Times New Roman" w:hAnsi="Times New Roman"/>
          <w:b/>
          <w:szCs w:val="24"/>
          <w:vertAlign w:val="superscript"/>
          <w:lang w:val="hu-HU"/>
        </w:rPr>
        <w:t>+</w:t>
      </w:r>
      <w:bookmarkEnd w:id="1"/>
      <w:bookmarkEnd w:id="2"/>
      <w:r w:rsidRPr="00A921F1">
        <w:rPr>
          <w:rFonts w:ascii="Times New Roman" w:hAnsi="Times New Roman"/>
          <w:b/>
          <w:lang w:val="hu-HU"/>
        </w:rPr>
        <w:t xml:space="preserve"> és a Ca</w:t>
      </w:r>
      <w:r w:rsidRPr="00A921F1">
        <w:rPr>
          <w:rFonts w:ascii="Times New Roman" w:hAnsi="Times New Roman"/>
          <w:b/>
          <w:szCs w:val="24"/>
          <w:vertAlign w:val="superscript"/>
          <w:lang w:val="hu-HU"/>
        </w:rPr>
        <w:t>2+</w:t>
      </w:r>
      <w:r w:rsidRPr="00A921F1">
        <w:rPr>
          <w:rFonts w:ascii="Times New Roman" w:hAnsi="Times New Roman"/>
          <w:b/>
          <w:lang w:val="hu-HU"/>
        </w:rPr>
        <w:t xml:space="preserve"> pumpa működése</w:t>
      </w:r>
    </w:p>
    <w:p w:rsidR="000F735D" w:rsidRPr="00A921F1" w:rsidRDefault="000F735D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0F735D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 xml:space="preserve">Mind ionoknál, mind pedig egyéb molekuláknál a </w:t>
      </w:r>
      <w:r w:rsidRPr="00A921F1">
        <w:rPr>
          <w:rFonts w:ascii="Times New Roman" w:hAnsi="Times New Roman"/>
          <w:szCs w:val="24"/>
          <w:lang w:val="hu-HU"/>
        </w:rPr>
        <w:t xml:space="preserve">fiziológiailag </w:t>
      </w:r>
      <w:r w:rsidR="00ED5296" w:rsidRPr="00A921F1">
        <w:rPr>
          <w:rFonts w:ascii="Times New Roman" w:hAnsi="Times New Roman"/>
          <w:szCs w:val="24"/>
          <w:lang w:val="hu-HU"/>
        </w:rPr>
        <w:t xml:space="preserve">kedvező körülmények kialakításához gyakran termodinamikailag kedvezőtlen </w:t>
      </w:r>
      <w:r w:rsidRPr="00A921F1">
        <w:rPr>
          <w:rFonts w:ascii="Times New Roman" w:hAnsi="Times New Roman"/>
          <w:szCs w:val="24"/>
          <w:lang w:val="hu-HU"/>
        </w:rPr>
        <w:t>folyamatok szükségesek</w:t>
      </w:r>
      <w:r w:rsidR="00ED5296" w:rsidRPr="00A921F1">
        <w:rPr>
          <w:rFonts w:ascii="Times New Roman" w:hAnsi="Times New Roman"/>
          <w:szCs w:val="24"/>
          <w:lang w:val="hu-HU"/>
        </w:rPr>
        <w:t xml:space="preserve">, vagyis </w:t>
      </w:r>
      <w:r w:rsidR="00C348EB" w:rsidRPr="00A921F1">
        <w:rPr>
          <w:rFonts w:ascii="Times New Roman" w:hAnsi="Times New Roman"/>
          <w:szCs w:val="24"/>
          <w:lang w:val="hu-HU"/>
        </w:rPr>
        <w:t xml:space="preserve">a sejtek </w:t>
      </w:r>
      <w:r w:rsidR="00ED5296" w:rsidRPr="00A921F1">
        <w:rPr>
          <w:rFonts w:ascii="Times New Roman" w:hAnsi="Times New Roman"/>
          <w:szCs w:val="24"/>
          <w:lang w:val="hu-HU"/>
        </w:rPr>
        <w:t>aktív transzport</w:t>
      </w:r>
      <w:r w:rsidR="00C348EB" w:rsidRPr="00A921F1">
        <w:rPr>
          <w:rFonts w:ascii="Times New Roman" w:hAnsi="Times New Roman"/>
          <w:szCs w:val="24"/>
          <w:lang w:val="hu-HU"/>
        </w:rPr>
        <w:t>ra is képesek kell legyenek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Ez gyakran egyszerűen a kisebbtől a magasabb koncentráció felé történő transzportot jelenti, melynek megvalósításához speciális </w:t>
      </w:r>
      <w:r w:rsidR="00C348EB" w:rsidRPr="00A921F1">
        <w:rPr>
          <w:rFonts w:ascii="Times New Roman" w:hAnsi="Times New Roman"/>
          <w:szCs w:val="24"/>
          <w:lang w:val="hu-HU"/>
        </w:rPr>
        <w:t>transzporterek (</w:t>
      </w:r>
      <w:r w:rsidR="00ED5296" w:rsidRPr="00A921F1">
        <w:rPr>
          <w:rFonts w:ascii="Times New Roman" w:hAnsi="Times New Roman"/>
          <w:szCs w:val="24"/>
          <w:lang w:val="hu-HU"/>
        </w:rPr>
        <w:t>karrierek</w:t>
      </w:r>
      <w:r w:rsidR="00C348EB" w:rsidRPr="00A921F1">
        <w:rPr>
          <w:rFonts w:ascii="Times New Roman" w:hAnsi="Times New Roman"/>
          <w:szCs w:val="24"/>
          <w:lang w:val="hu-HU"/>
        </w:rPr>
        <w:t>)</w:t>
      </w:r>
      <w:r w:rsidR="00ED5296" w:rsidRPr="00A921F1">
        <w:rPr>
          <w:rFonts w:ascii="Times New Roman" w:hAnsi="Times New Roman"/>
          <w:szCs w:val="24"/>
          <w:lang w:val="hu-HU"/>
        </w:rPr>
        <w:t xml:space="preserve"> szükségesek. Ezek a</w:t>
      </w:r>
      <w:r w:rsidR="00C348EB" w:rsidRPr="00A921F1">
        <w:rPr>
          <w:rFonts w:ascii="Times New Roman" w:hAnsi="Times New Roman"/>
          <w:szCs w:val="24"/>
          <w:lang w:val="hu-HU"/>
        </w:rPr>
        <w:t>z ún.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pumpák, és a folyamathoz szükséges hajtóerőt 3 módon nyerhetik: ATP-ből, fényből</w:t>
      </w:r>
      <w:r w:rsidR="00C348EB" w:rsidRPr="00A921F1">
        <w:rPr>
          <w:rFonts w:ascii="Times New Roman" w:hAnsi="Times New Roman"/>
          <w:szCs w:val="24"/>
          <w:lang w:val="hu-HU"/>
        </w:rPr>
        <w:t xml:space="preserve"> (elsődleges)</w:t>
      </w:r>
      <w:r w:rsidR="00ED5296" w:rsidRPr="00A921F1">
        <w:rPr>
          <w:rFonts w:ascii="Times New Roman" w:hAnsi="Times New Roman"/>
          <w:szCs w:val="24"/>
          <w:lang w:val="hu-HU"/>
        </w:rPr>
        <w:t>, vagy a kotranszport eredő energiájából</w:t>
      </w:r>
      <w:r w:rsidR="00C348EB" w:rsidRPr="00A921F1">
        <w:rPr>
          <w:rFonts w:ascii="Times New Roman" w:hAnsi="Times New Roman"/>
          <w:szCs w:val="24"/>
          <w:lang w:val="hu-HU"/>
        </w:rPr>
        <w:t xml:space="preserve"> (másodlagos aktív transzport)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</w:p>
    <w:p w:rsidR="00ED5296" w:rsidRPr="00A921F1" w:rsidRDefault="005E537F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i/>
          <w:szCs w:val="24"/>
          <w:lang w:val="hu-HU"/>
        </w:rPr>
        <w:tab/>
      </w:r>
      <w:r w:rsidR="002A3B7F" w:rsidRPr="00A921F1">
        <w:rPr>
          <w:rFonts w:ascii="Times New Roman" w:hAnsi="Times New Roman"/>
          <w:szCs w:val="24"/>
          <w:lang w:val="hu-HU"/>
        </w:rPr>
        <w:t xml:space="preserve">Az ún. </w:t>
      </w:r>
      <w:r w:rsidR="00ED5296" w:rsidRPr="00A921F1">
        <w:rPr>
          <w:rFonts w:ascii="Times New Roman" w:hAnsi="Times New Roman"/>
          <w:szCs w:val="24"/>
          <w:lang w:val="hu-HU"/>
        </w:rPr>
        <w:t>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2A3B7F" w:rsidRPr="00A921F1">
        <w:rPr>
          <w:rFonts w:ascii="Times New Roman" w:hAnsi="Times New Roman"/>
          <w:szCs w:val="24"/>
          <w:lang w:val="hu-HU"/>
        </w:rPr>
        <w:t>-</w:t>
      </w:r>
      <w:r w:rsidR="00ED5296" w:rsidRPr="00A921F1">
        <w:rPr>
          <w:rFonts w:ascii="Times New Roman" w:hAnsi="Times New Roman"/>
          <w:szCs w:val="24"/>
          <w:lang w:val="hu-HU"/>
        </w:rPr>
        <w:t>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pumpa</w:t>
      </w:r>
      <w:r w:rsidR="002A3B7F" w:rsidRPr="00A921F1">
        <w:rPr>
          <w:rFonts w:ascii="Times New Roman" w:hAnsi="Times New Roman"/>
          <w:szCs w:val="24"/>
          <w:lang w:val="hu-HU"/>
        </w:rPr>
        <w:t xml:space="preserve"> egy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2A3B7F" w:rsidRPr="00A921F1">
        <w:rPr>
          <w:rFonts w:ascii="Times New Roman" w:hAnsi="Times New Roman"/>
          <w:szCs w:val="24"/>
          <w:lang w:val="hu-HU"/>
        </w:rPr>
        <w:t>ATP segítségével működő</w:t>
      </w:r>
      <w:r w:rsidR="00091036" w:rsidRPr="00A921F1">
        <w:rPr>
          <w:rFonts w:ascii="Times New Roman" w:hAnsi="Times New Roman"/>
          <w:szCs w:val="24"/>
          <w:lang w:val="hu-HU"/>
        </w:rPr>
        <w:t>, „kétszeresen” is</w:t>
      </w:r>
      <w:r w:rsidR="002A3B7F" w:rsidRPr="00A921F1">
        <w:rPr>
          <w:rFonts w:ascii="Times New Roman" w:hAnsi="Times New Roman"/>
          <w:szCs w:val="24"/>
          <w:lang w:val="hu-HU"/>
        </w:rPr>
        <w:t xml:space="preserve"> aktív </w:t>
      </w:r>
      <w:r w:rsidR="00ED5296" w:rsidRPr="00A921F1">
        <w:rPr>
          <w:rFonts w:ascii="Times New Roman" w:hAnsi="Times New Roman"/>
          <w:szCs w:val="24"/>
          <w:lang w:val="hu-HU"/>
        </w:rPr>
        <w:t>antiport</w:t>
      </w:r>
      <w:r w:rsidR="002A3B7F" w:rsidRPr="00A921F1">
        <w:rPr>
          <w:rFonts w:ascii="Times New Roman" w:hAnsi="Times New Roman"/>
          <w:szCs w:val="24"/>
          <w:lang w:val="hu-HU"/>
        </w:rPr>
        <w:t>er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  <w:r w:rsidR="00091036" w:rsidRPr="00A921F1">
        <w:rPr>
          <w:rFonts w:ascii="Times New Roman" w:hAnsi="Times New Roman"/>
          <w:szCs w:val="24"/>
          <w:lang w:val="hu-HU"/>
        </w:rPr>
        <w:t>Működésének eredménye az, hogy a citoszolban a kifelé pumpált Na</w:t>
      </w:r>
      <w:r w:rsidR="0009103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091036" w:rsidRPr="00A921F1">
        <w:rPr>
          <w:rFonts w:ascii="Times New Roman" w:hAnsi="Times New Roman"/>
          <w:szCs w:val="24"/>
          <w:lang w:val="hu-HU"/>
        </w:rPr>
        <w:t xml:space="preserve"> koncentrációja 10-30-szor alacsonyabb, a K</w:t>
      </w:r>
      <w:r w:rsidR="00091036" w:rsidRPr="00A921F1">
        <w:rPr>
          <w:rFonts w:ascii="Times New Roman" w:hAnsi="Times New Roman"/>
          <w:szCs w:val="24"/>
          <w:vertAlign w:val="superscript"/>
          <w:lang w:val="hu-HU"/>
        </w:rPr>
        <w:t xml:space="preserve">+ </w:t>
      </w:r>
      <w:r w:rsidR="00091036" w:rsidRPr="00A921F1">
        <w:rPr>
          <w:rFonts w:ascii="Times New Roman" w:hAnsi="Times New Roman"/>
          <w:szCs w:val="24"/>
          <w:lang w:val="hu-HU"/>
        </w:rPr>
        <w:t xml:space="preserve">koncentrációja pedig 10-30-szor magasabb, mint a sejten kívül. </w:t>
      </w:r>
      <w:r w:rsidR="007718E3" w:rsidRPr="00A921F1">
        <w:rPr>
          <w:rFonts w:ascii="Times New Roman" w:hAnsi="Times New Roman"/>
          <w:szCs w:val="24"/>
          <w:lang w:val="hu-HU"/>
        </w:rPr>
        <w:t>A pumpa kezdetben a citosz</w:t>
      </w:r>
      <w:r w:rsidR="008A5D89" w:rsidRPr="00A921F1">
        <w:rPr>
          <w:rFonts w:ascii="Times New Roman" w:hAnsi="Times New Roman"/>
          <w:szCs w:val="24"/>
          <w:lang w:val="hu-HU"/>
        </w:rPr>
        <w:t>o</w:t>
      </w:r>
      <w:r w:rsidR="007718E3" w:rsidRPr="00A921F1">
        <w:rPr>
          <w:rFonts w:ascii="Times New Roman" w:hAnsi="Times New Roman"/>
          <w:szCs w:val="24"/>
          <w:lang w:val="hu-HU"/>
        </w:rPr>
        <w:t>l felé nyitott és 3 Na</w:t>
      </w:r>
      <w:r w:rsidR="007718E3" w:rsidRPr="00A921F1">
        <w:rPr>
          <w:rFonts w:ascii="Times New Roman" w:hAnsi="Times New Roman"/>
          <w:szCs w:val="24"/>
          <w:vertAlign w:val="superscript"/>
          <w:lang w:val="hu-HU"/>
        </w:rPr>
        <w:t xml:space="preserve">+ </w:t>
      </w:r>
      <w:r w:rsidR="007718E3" w:rsidRPr="00A921F1">
        <w:rPr>
          <w:rFonts w:ascii="Times New Roman" w:hAnsi="Times New Roman"/>
          <w:szCs w:val="24"/>
          <w:lang w:val="hu-HU"/>
        </w:rPr>
        <w:t xml:space="preserve">iont képes </w:t>
      </w:r>
      <w:r w:rsidR="008A5D89" w:rsidRPr="00A921F1">
        <w:rPr>
          <w:rFonts w:ascii="Times New Roman" w:hAnsi="Times New Roman"/>
          <w:szCs w:val="24"/>
          <w:lang w:val="hu-HU"/>
        </w:rPr>
        <w:t>megkötni</w:t>
      </w:r>
      <w:r w:rsidR="007718E3" w:rsidRPr="00A921F1">
        <w:rPr>
          <w:rFonts w:ascii="Times New Roman" w:hAnsi="Times New Roman"/>
          <w:szCs w:val="24"/>
          <w:lang w:val="hu-HU"/>
        </w:rPr>
        <w:t>.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7718E3" w:rsidRPr="00A921F1">
        <w:rPr>
          <w:rFonts w:ascii="Times New Roman" w:hAnsi="Times New Roman"/>
          <w:szCs w:val="24"/>
          <w:lang w:val="hu-HU"/>
        </w:rPr>
        <w:t xml:space="preserve">A transzport </w:t>
      </w:r>
      <w:r w:rsidR="000133BF" w:rsidRPr="00A921F1">
        <w:rPr>
          <w:rFonts w:ascii="Times New Roman" w:hAnsi="Times New Roman"/>
          <w:szCs w:val="24"/>
          <w:lang w:val="hu-HU"/>
        </w:rPr>
        <w:t>két</w:t>
      </w:r>
      <w:r w:rsidR="00ED5296" w:rsidRPr="00A921F1">
        <w:rPr>
          <w:rFonts w:ascii="Times New Roman" w:hAnsi="Times New Roman"/>
          <w:szCs w:val="24"/>
          <w:lang w:val="hu-HU"/>
        </w:rPr>
        <w:t xml:space="preserve">féle konformáció közötti </w:t>
      </w:r>
      <w:r w:rsidR="007718E3" w:rsidRPr="00A921F1">
        <w:rPr>
          <w:rFonts w:ascii="Times New Roman" w:hAnsi="Times New Roman"/>
          <w:szCs w:val="24"/>
          <w:lang w:val="hu-HU"/>
        </w:rPr>
        <w:t xml:space="preserve">átalakulással valósul meg, melyhez az energiát </w:t>
      </w:r>
      <w:r w:rsidR="00ED5296" w:rsidRPr="00A921F1">
        <w:rPr>
          <w:rFonts w:ascii="Times New Roman" w:hAnsi="Times New Roman"/>
          <w:szCs w:val="24"/>
          <w:lang w:val="hu-HU"/>
        </w:rPr>
        <w:t xml:space="preserve">egy </w:t>
      </w:r>
      <w:r w:rsidR="008A5D89" w:rsidRPr="00A921F1">
        <w:rPr>
          <w:rFonts w:ascii="Times New Roman" w:hAnsi="Times New Roman"/>
          <w:szCs w:val="24"/>
          <w:lang w:val="hu-HU"/>
        </w:rPr>
        <w:t xml:space="preserve">molekula </w:t>
      </w:r>
      <w:r w:rsidR="00ED5296" w:rsidRPr="00A921F1">
        <w:rPr>
          <w:rFonts w:ascii="Times New Roman" w:hAnsi="Times New Roman"/>
          <w:szCs w:val="24"/>
          <w:lang w:val="hu-HU"/>
        </w:rPr>
        <w:t xml:space="preserve">ATP hidrolízise </w:t>
      </w:r>
      <w:r w:rsidR="007718E3" w:rsidRPr="00A921F1">
        <w:rPr>
          <w:rFonts w:ascii="Times New Roman" w:hAnsi="Times New Roman"/>
          <w:szCs w:val="24"/>
          <w:lang w:val="hu-HU"/>
        </w:rPr>
        <w:t>biztosítja (</w:t>
      </w:r>
      <w:r w:rsidR="008A5D89" w:rsidRPr="00A921F1">
        <w:rPr>
          <w:rFonts w:ascii="Times New Roman" w:hAnsi="Times New Roman"/>
          <w:szCs w:val="24"/>
          <w:lang w:val="hu-HU"/>
        </w:rPr>
        <w:t xml:space="preserve">egy specifikus </w:t>
      </w:r>
      <w:r w:rsidR="007718E3" w:rsidRPr="00A921F1">
        <w:rPr>
          <w:rFonts w:ascii="Times New Roman" w:hAnsi="Times New Roman"/>
          <w:szCs w:val="24"/>
          <w:lang w:val="hu-HU"/>
        </w:rPr>
        <w:t>kináz enzim foszforilálja a pumpát</w:t>
      </w:r>
      <w:r w:rsidR="008A5D89" w:rsidRPr="00A921F1">
        <w:rPr>
          <w:rFonts w:ascii="Times New Roman" w:hAnsi="Times New Roman"/>
          <w:szCs w:val="24"/>
          <w:lang w:val="hu-HU"/>
        </w:rPr>
        <w:t xml:space="preserve"> ATP terhére</w:t>
      </w:r>
      <w:r w:rsidR="007718E3" w:rsidRPr="00A921F1">
        <w:rPr>
          <w:rFonts w:ascii="Times New Roman" w:hAnsi="Times New Roman"/>
          <w:szCs w:val="24"/>
          <w:lang w:val="hu-HU"/>
        </w:rPr>
        <w:t>)</w:t>
      </w:r>
      <w:r w:rsidR="00ED5296" w:rsidRPr="00A921F1">
        <w:rPr>
          <w:rFonts w:ascii="Times New Roman" w:hAnsi="Times New Roman"/>
          <w:szCs w:val="24"/>
          <w:lang w:val="hu-HU"/>
        </w:rPr>
        <w:t>.</w:t>
      </w:r>
      <w:r w:rsidR="008A5D89" w:rsidRPr="00A921F1">
        <w:rPr>
          <w:rFonts w:ascii="Times New Roman" w:hAnsi="Times New Roman"/>
          <w:szCs w:val="24"/>
          <w:lang w:val="hu-HU"/>
        </w:rPr>
        <w:t xml:space="preserve"> </w:t>
      </w:r>
      <w:r w:rsidR="002747D7" w:rsidRPr="00A921F1">
        <w:rPr>
          <w:rFonts w:ascii="Times New Roman" w:hAnsi="Times New Roman"/>
          <w:szCs w:val="24"/>
          <w:lang w:val="hu-HU"/>
        </w:rPr>
        <w:t>A</w:t>
      </w:r>
      <w:r w:rsidR="007718E3" w:rsidRPr="00A921F1">
        <w:rPr>
          <w:rFonts w:ascii="Times New Roman" w:hAnsi="Times New Roman"/>
          <w:szCs w:val="24"/>
          <w:lang w:val="hu-HU"/>
        </w:rPr>
        <w:t xml:space="preserve"> </w:t>
      </w:r>
      <w:r w:rsidR="00A921F1" w:rsidRPr="00A921F1">
        <w:rPr>
          <w:rFonts w:ascii="Times New Roman" w:hAnsi="Times New Roman"/>
          <w:szCs w:val="24"/>
          <w:lang w:val="hu-HU"/>
        </w:rPr>
        <w:t>konformáció változással</w:t>
      </w:r>
      <w:r w:rsidR="007718E3" w:rsidRPr="00A921F1">
        <w:rPr>
          <w:rFonts w:ascii="Times New Roman" w:hAnsi="Times New Roman"/>
          <w:szCs w:val="24"/>
          <w:lang w:val="hu-HU"/>
        </w:rPr>
        <w:t xml:space="preserve"> a pumpa affinitása csökken </w:t>
      </w:r>
      <w:r w:rsidR="002747D7" w:rsidRPr="00A921F1">
        <w:rPr>
          <w:rFonts w:ascii="Times New Roman" w:hAnsi="Times New Roman"/>
          <w:szCs w:val="24"/>
          <w:lang w:val="hu-HU"/>
        </w:rPr>
        <w:t xml:space="preserve">a </w:t>
      </w:r>
      <w:r w:rsidR="007718E3" w:rsidRPr="00A921F1">
        <w:rPr>
          <w:rFonts w:ascii="Times New Roman" w:hAnsi="Times New Roman"/>
          <w:szCs w:val="24"/>
          <w:lang w:val="hu-HU"/>
        </w:rPr>
        <w:t>Na</w:t>
      </w:r>
      <w:r w:rsidR="007718E3" w:rsidRPr="00A921F1">
        <w:rPr>
          <w:rFonts w:ascii="Times New Roman" w:hAnsi="Times New Roman"/>
          <w:szCs w:val="24"/>
          <w:vertAlign w:val="superscript"/>
          <w:lang w:val="hu-HU"/>
        </w:rPr>
        <w:t xml:space="preserve">+ </w:t>
      </w:r>
      <w:r w:rsidR="007718E3" w:rsidRPr="00A921F1">
        <w:rPr>
          <w:rFonts w:ascii="Times New Roman" w:hAnsi="Times New Roman"/>
          <w:szCs w:val="24"/>
          <w:lang w:val="hu-HU"/>
        </w:rPr>
        <w:t xml:space="preserve">ionokra nézve, </w:t>
      </w:r>
      <w:r w:rsidR="002747D7" w:rsidRPr="00A921F1">
        <w:rPr>
          <w:rFonts w:ascii="Times New Roman" w:hAnsi="Times New Roman"/>
          <w:szCs w:val="24"/>
          <w:lang w:val="hu-HU"/>
        </w:rPr>
        <w:t xml:space="preserve">és </w:t>
      </w:r>
      <w:r w:rsidR="007718E3" w:rsidRPr="00A921F1">
        <w:rPr>
          <w:rFonts w:ascii="Times New Roman" w:hAnsi="Times New Roman"/>
          <w:szCs w:val="24"/>
          <w:lang w:val="hu-HU"/>
        </w:rPr>
        <w:t>az ionok így távoznak az extracelluláris térbe. Ebben az állapotban viszont a pumpának nagyobb a K</w:t>
      </w:r>
      <w:r w:rsidR="007718E3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2747D7" w:rsidRPr="00A921F1">
        <w:rPr>
          <w:rFonts w:ascii="Times New Roman" w:hAnsi="Times New Roman"/>
          <w:szCs w:val="24"/>
          <w:lang w:val="hu-HU"/>
        </w:rPr>
        <w:t xml:space="preserve"> </w:t>
      </w:r>
      <w:r w:rsidR="007718E3" w:rsidRPr="00A921F1">
        <w:rPr>
          <w:rFonts w:ascii="Times New Roman" w:hAnsi="Times New Roman"/>
          <w:szCs w:val="24"/>
          <w:lang w:val="hu-HU"/>
        </w:rPr>
        <w:t>ionra vonatkozó affinitása, ezekből kettőt visz be a citosz</w:t>
      </w:r>
      <w:r w:rsidR="002747D7" w:rsidRPr="00A921F1">
        <w:rPr>
          <w:rFonts w:ascii="Times New Roman" w:hAnsi="Times New Roman"/>
          <w:szCs w:val="24"/>
          <w:lang w:val="hu-HU"/>
        </w:rPr>
        <w:t>o</w:t>
      </w:r>
      <w:r w:rsidR="007718E3" w:rsidRPr="00A921F1">
        <w:rPr>
          <w:rFonts w:ascii="Times New Roman" w:hAnsi="Times New Roman"/>
          <w:szCs w:val="24"/>
          <w:lang w:val="hu-HU"/>
        </w:rPr>
        <w:t xml:space="preserve">l irányába. A </w:t>
      </w:r>
      <w:r w:rsidR="00A921F1" w:rsidRPr="00A921F1">
        <w:rPr>
          <w:rFonts w:ascii="Times New Roman" w:hAnsi="Times New Roman"/>
          <w:szCs w:val="24"/>
          <w:lang w:val="hu-HU"/>
        </w:rPr>
        <w:t>konformáció változás</w:t>
      </w:r>
      <w:r w:rsidR="007718E3" w:rsidRPr="00A921F1">
        <w:rPr>
          <w:rFonts w:ascii="Times New Roman" w:hAnsi="Times New Roman"/>
          <w:szCs w:val="24"/>
          <w:lang w:val="hu-HU"/>
        </w:rPr>
        <w:t xml:space="preserve"> ekkor </w:t>
      </w:r>
      <w:r w:rsidR="002747D7" w:rsidRPr="00A921F1">
        <w:rPr>
          <w:rFonts w:ascii="Times New Roman" w:hAnsi="Times New Roman"/>
          <w:szCs w:val="24"/>
          <w:lang w:val="hu-HU"/>
        </w:rPr>
        <w:t>egy</w:t>
      </w:r>
      <w:r w:rsidR="007718E3" w:rsidRPr="00A921F1">
        <w:rPr>
          <w:rFonts w:ascii="Times New Roman" w:hAnsi="Times New Roman"/>
          <w:szCs w:val="24"/>
          <w:lang w:val="hu-HU"/>
        </w:rPr>
        <w:t xml:space="preserve"> foszfatáz enzim defoszforiláló hatása miatt történik meg.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2747D7" w:rsidRPr="00A921F1">
        <w:rPr>
          <w:rFonts w:ascii="Times New Roman" w:hAnsi="Times New Roman"/>
          <w:szCs w:val="24"/>
          <w:lang w:val="hu-HU"/>
        </w:rPr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>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2747D7" w:rsidRPr="00A921F1">
        <w:rPr>
          <w:rFonts w:ascii="Times New Roman" w:hAnsi="Times New Roman"/>
          <w:szCs w:val="24"/>
          <w:lang w:val="hu-HU"/>
        </w:rPr>
        <w:t>-</w:t>
      </w:r>
      <w:r w:rsidR="00ED5296" w:rsidRPr="00A921F1">
        <w:rPr>
          <w:rFonts w:ascii="Times New Roman" w:hAnsi="Times New Roman"/>
          <w:szCs w:val="24"/>
          <w:lang w:val="hu-HU"/>
        </w:rPr>
        <w:t>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pumpa </w:t>
      </w:r>
      <w:r w:rsidR="002747D7" w:rsidRPr="00A921F1">
        <w:rPr>
          <w:rFonts w:ascii="Times New Roman" w:hAnsi="Times New Roman"/>
          <w:szCs w:val="24"/>
          <w:lang w:val="hu-HU"/>
        </w:rPr>
        <w:t xml:space="preserve">működtetésére </w:t>
      </w:r>
      <w:r w:rsidR="00ED5296" w:rsidRPr="00A921F1">
        <w:rPr>
          <w:rFonts w:ascii="Times New Roman" w:hAnsi="Times New Roman"/>
          <w:szCs w:val="24"/>
          <w:lang w:val="hu-HU"/>
        </w:rPr>
        <w:t xml:space="preserve">akár a </w:t>
      </w:r>
      <w:r w:rsidR="002747D7" w:rsidRPr="00A921F1">
        <w:rPr>
          <w:rFonts w:ascii="Times New Roman" w:hAnsi="Times New Roman"/>
          <w:szCs w:val="24"/>
          <w:lang w:val="hu-HU"/>
        </w:rPr>
        <w:t xml:space="preserve">sejt által megtermelt </w:t>
      </w:r>
      <w:r w:rsidR="00ED5296" w:rsidRPr="00A921F1">
        <w:rPr>
          <w:rFonts w:ascii="Times New Roman" w:hAnsi="Times New Roman"/>
          <w:szCs w:val="24"/>
          <w:lang w:val="hu-HU"/>
        </w:rPr>
        <w:t>ATP 1/3-át is felemésztheti, de működése nélkülözhetetlen a sejt ozmotikus egyensúlyának kialakításához és a membránpotenciál szinten tartásához</w:t>
      </w:r>
      <w:r w:rsidR="002747D7" w:rsidRPr="00A921F1">
        <w:rPr>
          <w:rFonts w:ascii="Times New Roman" w:hAnsi="Times New Roman"/>
          <w:szCs w:val="24"/>
          <w:lang w:val="hu-HU"/>
        </w:rPr>
        <w:t xml:space="preserve"> is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Az ozmotikus egyensúly </w:t>
      </w:r>
      <w:r w:rsidR="00930302" w:rsidRPr="00A921F1">
        <w:rPr>
          <w:rFonts w:ascii="Times New Roman" w:hAnsi="Times New Roman"/>
          <w:szCs w:val="24"/>
          <w:lang w:val="hu-HU"/>
        </w:rPr>
        <w:t>fel</w:t>
      </w:r>
      <w:r w:rsidR="00ED5296" w:rsidRPr="00A921F1">
        <w:rPr>
          <w:rFonts w:ascii="Times New Roman" w:hAnsi="Times New Roman"/>
          <w:szCs w:val="24"/>
          <w:lang w:val="hu-HU"/>
        </w:rPr>
        <w:t xml:space="preserve">borulása például </w:t>
      </w:r>
      <w:r w:rsidR="00930302" w:rsidRPr="00A921F1">
        <w:rPr>
          <w:rFonts w:ascii="Times New Roman" w:hAnsi="Times New Roman"/>
          <w:szCs w:val="24"/>
          <w:lang w:val="hu-HU"/>
        </w:rPr>
        <w:t>„</w:t>
      </w:r>
      <w:r w:rsidR="00ED5296" w:rsidRPr="00A921F1">
        <w:rPr>
          <w:rFonts w:ascii="Times New Roman" w:hAnsi="Times New Roman"/>
          <w:szCs w:val="24"/>
          <w:lang w:val="hu-HU"/>
        </w:rPr>
        <w:t>híg</w:t>
      </w:r>
      <w:r w:rsidR="00930302" w:rsidRPr="00A921F1">
        <w:rPr>
          <w:rFonts w:ascii="Times New Roman" w:hAnsi="Times New Roman"/>
          <w:szCs w:val="24"/>
          <w:lang w:val="hu-HU"/>
        </w:rPr>
        <w:t>”</w:t>
      </w:r>
      <w:r w:rsidR="00ED5296" w:rsidRPr="00A921F1">
        <w:rPr>
          <w:rFonts w:ascii="Times New Roman" w:hAnsi="Times New Roman"/>
          <w:szCs w:val="24"/>
          <w:lang w:val="hu-HU"/>
        </w:rPr>
        <w:t xml:space="preserve"> közegben a sejt káros megduzzadásához vezetne</w:t>
      </w:r>
      <w:r w:rsidR="00930302" w:rsidRPr="00A921F1">
        <w:rPr>
          <w:rFonts w:ascii="Times New Roman" w:hAnsi="Times New Roman"/>
          <w:szCs w:val="24"/>
          <w:lang w:val="hu-HU"/>
        </w:rPr>
        <w:t xml:space="preserve">, de a pumpa </w:t>
      </w:r>
      <w:r w:rsidR="000133BF" w:rsidRPr="00A921F1">
        <w:rPr>
          <w:rFonts w:ascii="Times New Roman" w:hAnsi="Times New Roman"/>
          <w:szCs w:val="24"/>
          <w:lang w:val="hu-HU"/>
        </w:rPr>
        <w:t xml:space="preserve">működése </w:t>
      </w:r>
      <w:r w:rsidR="00930302" w:rsidRPr="00A921F1">
        <w:rPr>
          <w:rFonts w:ascii="Times New Roman" w:hAnsi="Times New Roman"/>
          <w:szCs w:val="24"/>
          <w:lang w:val="hu-HU"/>
        </w:rPr>
        <w:t>ezt képes gátolni</w:t>
      </w:r>
      <w:r w:rsidR="00ED5296" w:rsidRPr="00A921F1">
        <w:rPr>
          <w:rFonts w:ascii="Times New Roman" w:hAnsi="Times New Roman"/>
          <w:szCs w:val="24"/>
          <w:lang w:val="hu-HU"/>
        </w:rPr>
        <w:t>.</w:t>
      </w:r>
    </w:p>
    <w:p w:rsidR="00ED5296" w:rsidRPr="00A921F1" w:rsidRDefault="0025548E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>A Ca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2+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pumpa 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743B99" w:rsidRPr="00A921F1">
        <w:rPr>
          <w:rFonts w:ascii="Times New Roman" w:hAnsi="Times New Roman"/>
          <w:szCs w:val="24"/>
          <w:lang w:val="hu-HU"/>
        </w:rPr>
        <w:t>-</w:t>
      </w:r>
      <w:r w:rsidR="00ED5296" w:rsidRPr="00A921F1">
        <w:rPr>
          <w:rFonts w:ascii="Times New Roman" w:hAnsi="Times New Roman"/>
          <w:szCs w:val="24"/>
          <w:lang w:val="hu-HU"/>
        </w:rPr>
        <w:t>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pumpához hasonló</w:t>
      </w:r>
      <w:r w:rsidR="00743B99" w:rsidRPr="00A921F1">
        <w:rPr>
          <w:rFonts w:ascii="Times New Roman" w:hAnsi="Times New Roman"/>
          <w:szCs w:val="24"/>
          <w:lang w:val="hu-HU"/>
        </w:rPr>
        <w:t xml:space="preserve"> működésű</w:t>
      </w:r>
      <w:r w:rsidR="00ED5296" w:rsidRPr="00A921F1">
        <w:rPr>
          <w:rFonts w:ascii="Times New Roman" w:hAnsi="Times New Roman"/>
          <w:szCs w:val="24"/>
          <w:lang w:val="hu-HU"/>
        </w:rPr>
        <w:t xml:space="preserve">, </w:t>
      </w:r>
      <w:r w:rsidR="00743B99" w:rsidRPr="00A921F1">
        <w:rPr>
          <w:rFonts w:ascii="Times New Roman" w:hAnsi="Times New Roman"/>
          <w:szCs w:val="24"/>
          <w:lang w:val="hu-HU"/>
        </w:rPr>
        <w:t xml:space="preserve">és </w:t>
      </w:r>
      <w:r w:rsidR="00ED5296" w:rsidRPr="00A921F1">
        <w:rPr>
          <w:rFonts w:ascii="Times New Roman" w:hAnsi="Times New Roman"/>
          <w:szCs w:val="24"/>
          <w:lang w:val="hu-HU"/>
        </w:rPr>
        <w:t xml:space="preserve">ebből az izomszövet sejtjeiben találhatunk </w:t>
      </w:r>
      <w:r w:rsidR="00743B99" w:rsidRPr="00A921F1">
        <w:rPr>
          <w:rFonts w:ascii="Times New Roman" w:hAnsi="Times New Roman"/>
          <w:szCs w:val="24"/>
          <w:lang w:val="hu-HU"/>
        </w:rPr>
        <w:t>különösen sokat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A pumpa célja ebben az esetben a </w:t>
      </w:r>
      <w:r w:rsidR="00B41B26" w:rsidRPr="00A921F1">
        <w:rPr>
          <w:rFonts w:ascii="Times New Roman" w:hAnsi="Times New Roman"/>
          <w:szCs w:val="24"/>
          <w:lang w:val="hu-HU"/>
        </w:rPr>
        <w:t xml:space="preserve">szabad </w:t>
      </w:r>
      <w:r w:rsidR="00ED5296" w:rsidRPr="00A921F1">
        <w:rPr>
          <w:rFonts w:ascii="Times New Roman" w:hAnsi="Times New Roman"/>
          <w:szCs w:val="24"/>
          <w:lang w:val="hu-HU"/>
        </w:rPr>
        <w:t>Ca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2+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szint alacsonyan tartása a </w:t>
      </w:r>
      <w:r w:rsidR="00B41B26" w:rsidRPr="00A921F1">
        <w:rPr>
          <w:rFonts w:ascii="Times New Roman" w:hAnsi="Times New Roman"/>
          <w:szCs w:val="24"/>
          <w:lang w:val="hu-HU"/>
        </w:rPr>
        <w:t>citoszolban</w:t>
      </w:r>
      <w:r w:rsidR="00ED5296" w:rsidRPr="00A921F1">
        <w:rPr>
          <w:rFonts w:ascii="Times New Roman" w:hAnsi="Times New Roman"/>
          <w:szCs w:val="24"/>
          <w:lang w:val="hu-HU"/>
        </w:rPr>
        <w:t>. A Ca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2+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pumpa egyszerre két Ca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2+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iont képes a külső térbe kijuttatni</w:t>
      </w:r>
      <w:r w:rsidR="00BC1AB3" w:rsidRPr="00A921F1">
        <w:rPr>
          <w:rFonts w:ascii="Times New Roman" w:hAnsi="Times New Roman"/>
          <w:szCs w:val="24"/>
          <w:lang w:val="hu-HU"/>
        </w:rPr>
        <w:t xml:space="preserve"> vagy pedig az ER-be </w:t>
      </w:r>
      <w:r w:rsidR="00A921F1" w:rsidRPr="00A921F1">
        <w:rPr>
          <w:rFonts w:ascii="Times New Roman" w:hAnsi="Times New Roman"/>
          <w:szCs w:val="24"/>
          <w:lang w:val="hu-HU"/>
        </w:rPr>
        <w:t>bejuttatni</w:t>
      </w:r>
      <w:r w:rsidR="00F55B1C" w:rsidRPr="00A921F1">
        <w:rPr>
          <w:rFonts w:ascii="Times New Roman" w:hAnsi="Times New Roman"/>
          <w:szCs w:val="24"/>
          <w:lang w:val="hu-HU"/>
        </w:rPr>
        <w:t xml:space="preserve"> egy ATP hidrolízisének terhére</w:t>
      </w:r>
      <w:r w:rsidR="00ED5296" w:rsidRPr="00A921F1">
        <w:rPr>
          <w:rFonts w:ascii="Times New Roman" w:hAnsi="Times New Roman"/>
          <w:szCs w:val="24"/>
          <w:lang w:val="hu-HU"/>
        </w:rPr>
        <w:t>,</w:t>
      </w:r>
      <w:r w:rsidR="00B14001" w:rsidRPr="00A921F1">
        <w:rPr>
          <w:rFonts w:ascii="Times New Roman" w:hAnsi="Times New Roman"/>
          <w:szCs w:val="24"/>
          <w:lang w:val="hu-HU"/>
        </w:rPr>
        <w:t xml:space="preserve"> </w:t>
      </w:r>
      <w:r w:rsidR="00BC1AB3" w:rsidRPr="00A921F1">
        <w:rPr>
          <w:rFonts w:ascii="Times New Roman" w:hAnsi="Times New Roman"/>
          <w:szCs w:val="24"/>
          <w:lang w:val="hu-HU"/>
        </w:rPr>
        <w:t xml:space="preserve">és </w:t>
      </w:r>
      <w:r w:rsidR="00ED5296" w:rsidRPr="00A921F1">
        <w:rPr>
          <w:rFonts w:ascii="Times New Roman" w:hAnsi="Times New Roman"/>
          <w:szCs w:val="24"/>
          <w:lang w:val="hu-HU"/>
        </w:rPr>
        <w:t>szemben 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BC1AB3" w:rsidRPr="00A921F1">
        <w:rPr>
          <w:rFonts w:ascii="Times New Roman" w:hAnsi="Times New Roman"/>
          <w:szCs w:val="24"/>
          <w:lang w:val="hu-HU"/>
        </w:rPr>
        <w:t>-</w:t>
      </w:r>
      <w:r w:rsidR="00ED5296" w:rsidRPr="00A921F1">
        <w:rPr>
          <w:rFonts w:ascii="Times New Roman" w:hAnsi="Times New Roman"/>
          <w:szCs w:val="24"/>
          <w:lang w:val="hu-HU"/>
        </w:rPr>
        <w:t>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pumpával</w:t>
      </w:r>
      <w:r w:rsidR="00B14001" w:rsidRPr="00A921F1">
        <w:rPr>
          <w:rFonts w:ascii="Times New Roman" w:hAnsi="Times New Roman"/>
          <w:szCs w:val="24"/>
          <w:lang w:val="hu-HU"/>
        </w:rPr>
        <w:t>,</w:t>
      </w:r>
      <w:r w:rsidR="00BC1AB3" w:rsidRPr="00A921F1">
        <w:rPr>
          <w:rFonts w:ascii="Times New Roman" w:hAnsi="Times New Roman"/>
          <w:szCs w:val="24"/>
          <w:lang w:val="hu-HU"/>
        </w:rPr>
        <w:t xml:space="preserve"> ez egy uniporter</w:t>
      </w:r>
      <w:r w:rsidR="00ED5296" w:rsidRPr="00A921F1">
        <w:rPr>
          <w:rFonts w:ascii="Times New Roman" w:hAnsi="Times New Roman"/>
          <w:szCs w:val="24"/>
          <w:lang w:val="hu-HU"/>
        </w:rPr>
        <w:t>.</w:t>
      </w:r>
    </w:p>
    <w:p w:rsidR="00743B99" w:rsidRPr="00A921F1" w:rsidRDefault="00743B99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743B99" w:rsidRPr="00A921F1" w:rsidRDefault="00E86479" w:rsidP="00E8647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lang w:val="hu-HU"/>
        </w:rPr>
        <w:t>A bakteriorodopszin működése</w:t>
      </w:r>
    </w:p>
    <w:p w:rsidR="00E86479" w:rsidRPr="00A921F1" w:rsidRDefault="00E86479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E86479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CA21FF" w:rsidRPr="00A921F1">
        <w:rPr>
          <w:rFonts w:ascii="Times New Roman" w:hAnsi="Times New Roman"/>
          <w:szCs w:val="24"/>
          <w:lang w:val="hu-HU"/>
        </w:rPr>
        <w:t>A bakteriorodopszin</w:t>
      </w:r>
      <w:r w:rsidR="00ED5296" w:rsidRPr="00A921F1">
        <w:rPr>
          <w:rFonts w:ascii="Times New Roman" w:hAnsi="Times New Roman"/>
          <w:szCs w:val="24"/>
          <w:lang w:val="hu-HU"/>
        </w:rPr>
        <w:t xml:space="preserve"> a halobaktériumok</w:t>
      </w:r>
      <w:r w:rsidR="00CA21FF" w:rsidRPr="00A921F1">
        <w:rPr>
          <w:rFonts w:ascii="Times New Roman" w:hAnsi="Times New Roman"/>
          <w:szCs w:val="24"/>
          <w:lang w:val="hu-HU"/>
        </w:rPr>
        <w:t xml:space="preserve"> plazmamembránjá</w:t>
      </w:r>
      <w:r w:rsidR="00ED5296" w:rsidRPr="00A921F1">
        <w:rPr>
          <w:rFonts w:ascii="Times New Roman" w:hAnsi="Times New Roman"/>
          <w:szCs w:val="24"/>
          <w:lang w:val="hu-HU"/>
        </w:rPr>
        <w:t xml:space="preserve">ban található </w:t>
      </w:r>
      <w:r w:rsidR="00B85F09" w:rsidRPr="00A921F1">
        <w:rPr>
          <w:rFonts w:ascii="Times New Roman" w:hAnsi="Times New Roman"/>
          <w:szCs w:val="24"/>
          <w:lang w:val="hu-HU"/>
        </w:rPr>
        <w:t>transzmembrán fehérje</w:t>
      </w:r>
      <w:r w:rsidR="00ED5296" w:rsidRPr="00A921F1">
        <w:rPr>
          <w:rFonts w:ascii="Times New Roman" w:hAnsi="Times New Roman"/>
          <w:szCs w:val="24"/>
          <w:lang w:val="hu-HU"/>
        </w:rPr>
        <w:t>. A retinal nevű</w:t>
      </w:r>
      <w:r w:rsidR="003C665A" w:rsidRPr="00A921F1">
        <w:rPr>
          <w:rFonts w:ascii="Times New Roman" w:hAnsi="Times New Roman"/>
          <w:szCs w:val="24"/>
          <w:lang w:val="hu-HU"/>
        </w:rPr>
        <w:t xml:space="preserve"> bíbor színű A-</w:t>
      </w:r>
      <w:r w:rsidR="00ED5296" w:rsidRPr="00A921F1">
        <w:rPr>
          <w:rFonts w:ascii="Times New Roman" w:hAnsi="Times New Roman"/>
          <w:szCs w:val="24"/>
          <w:lang w:val="hu-HU"/>
        </w:rPr>
        <w:t>vitamin származék</w:t>
      </w:r>
      <w:r w:rsidR="003C665A" w:rsidRPr="00A921F1">
        <w:rPr>
          <w:rFonts w:ascii="Times New Roman" w:hAnsi="Times New Roman"/>
          <w:szCs w:val="24"/>
          <w:lang w:val="hu-HU"/>
        </w:rPr>
        <w:t xml:space="preserve"> kapcsolódik kovalensen a fehérje transzmembrán doménjéhez</w:t>
      </w:r>
      <w:r w:rsidR="00ED5296" w:rsidRPr="00A921F1">
        <w:rPr>
          <w:rFonts w:ascii="Times New Roman" w:hAnsi="Times New Roman"/>
          <w:szCs w:val="24"/>
          <w:lang w:val="hu-HU"/>
        </w:rPr>
        <w:t xml:space="preserve">, </w:t>
      </w:r>
      <w:r w:rsidR="003C665A" w:rsidRPr="00A921F1">
        <w:rPr>
          <w:rFonts w:ascii="Times New Roman" w:hAnsi="Times New Roman"/>
          <w:szCs w:val="24"/>
          <w:lang w:val="hu-HU"/>
        </w:rPr>
        <w:t xml:space="preserve">ami által az egész struktúra </w:t>
      </w:r>
      <w:r w:rsidR="00ED5296" w:rsidRPr="00A921F1">
        <w:rPr>
          <w:rFonts w:ascii="Times New Roman" w:hAnsi="Times New Roman"/>
          <w:szCs w:val="24"/>
          <w:lang w:val="hu-HU"/>
        </w:rPr>
        <w:t>fényérzékeny és proton</w:t>
      </w:r>
      <w:r w:rsidR="00336BD7" w:rsidRPr="00A921F1">
        <w:rPr>
          <w:rFonts w:ascii="Times New Roman" w:hAnsi="Times New Roman"/>
          <w:szCs w:val="24"/>
          <w:lang w:val="hu-HU"/>
        </w:rPr>
        <w:t xml:space="preserve"> </w:t>
      </w:r>
      <w:r w:rsidR="00ED5296" w:rsidRPr="00A921F1">
        <w:rPr>
          <w:rFonts w:ascii="Times New Roman" w:hAnsi="Times New Roman"/>
          <w:szCs w:val="24"/>
          <w:lang w:val="hu-HU"/>
        </w:rPr>
        <w:t xml:space="preserve">pumpálásban vesz részt. </w:t>
      </w:r>
      <w:r w:rsidR="004F45D5" w:rsidRPr="00A921F1">
        <w:rPr>
          <w:rFonts w:ascii="Times New Roman" w:hAnsi="Times New Roman"/>
          <w:szCs w:val="24"/>
          <w:lang w:val="hu-HU"/>
        </w:rPr>
        <w:t>A b</w:t>
      </w:r>
      <w:r w:rsidR="00ED5296" w:rsidRPr="00A921F1">
        <w:rPr>
          <w:rFonts w:ascii="Times New Roman" w:hAnsi="Times New Roman"/>
          <w:szCs w:val="24"/>
          <w:lang w:val="hu-HU"/>
        </w:rPr>
        <w:t xml:space="preserve">eérkező fotonok </w:t>
      </w:r>
      <w:r w:rsidR="004F45D5" w:rsidRPr="00A921F1">
        <w:rPr>
          <w:rFonts w:ascii="Times New Roman" w:hAnsi="Times New Roman"/>
          <w:szCs w:val="24"/>
          <w:lang w:val="hu-HU"/>
        </w:rPr>
        <w:t xml:space="preserve">gerjesztő </w:t>
      </w:r>
      <w:r w:rsidR="00ED5296" w:rsidRPr="00A921F1">
        <w:rPr>
          <w:rFonts w:ascii="Times New Roman" w:hAnsi="Times New Roman"/>
          <w:szCs w:val="24"/>
          <w:lang w:val="hu-HU"/>
        </w:rPr>
        <w:t xml:space="preserve">hatására </w:t>
      </w:r>
      <w:r w:rsidR="004F45D5" w:rsidRPr="00A921F1">
        <w:rPr>
          <w:rFonts w:ascii="Times New Roman" w:hAnsi="Times New Roman"/>
          <w:szCs w:val="24"/>
          <w:lang w:val="hu-HU"/>
        </w:rPr>
        <w:t xml:space="preserve">történő </w:t>
      </w:r>
      <w:r w:rsidR="00ED5296" w:rsidRPr="00A921F1">
        <w:rPr>
          <w:rFonts w:ascii="Times New Roman" w:hAnsi="Times New Roman"/>
          <w:szCs w:val="24"/>
          <w:lang w:val="hu-HU"/>
        </w:rPr>
        <w:t xml:space="preserve">konformáció </w:t>
      </w:r>
      <w:r w:rsidR="00ED5296" w:rsidRPr="00A921F1">
        <w:rPr>
          <w:rFonts w:ascii="Times New Roman" w:hAnsi="Times New Roman"/>
          <w:szCs w:val="24"/>
          <w:lang w:val="hu-HU"/>
        </w:rPr>
        <w:lastRenderedPageBreak/>
        <w:t>változás miatt a retinal elhalványodik, és lead egy protont egy aszparaginsavnak</w:t>
      </w:r>
      <w:r w:rsidR="00762DA2" w:rsidRPr="00A921F1">
        <w:rPr>
          <w:rFonts w:ascii="Times New Roman" w:hAnsi="Times New Roman"/>
          <w:szCs w:val="24"/>
          <w:lang w:val="hu-HU"/>
        </w:rPr>
        <w:t xml:space="preserve"> a rodopszinban</w:t>
      </w:r>
      <w:r w:rsidR="00ED5296" w:rsidRPr="00A921F1">
        <w:rPr>
          <w:rFonts w:ascii="Times New Roman" w:hAnsi="Times New Roman"/>
          <w:szCs w:val="24"/>
          <w:lang w:val="hu-HU"/>
        </w:rPr>
        <w:t xml:space="preserve">, </w:t>
      </w:r>
      <w:r w:rsidR="00762DA2" w:rsidRPr="00A921F1">
        <w:rPr>
          <w:rFonts w:ascii="Times New Roman" w:hAnsi="Times New Roman"/>
          <w:szCs w:val="24"/>
          <w:lang w:val="hu-HU"/>
        </w:rPr>
        <w:t>a</w:t>
      </w:r>
      <w:r w:rsidR="00ED5296" w:rsidRPr="00A921F1">
        <w:rPr>
          <w:rFonts w:ascii="Times New Roman" w:hAnsi="Times New Roman"/>
          <w:szCs w:val="24"/>
          <w:lang w:val="hu-HU"/>
        </w:rPr>
        <w:t>mely továbbítja a protont a membrán</w:t>
      </w:r>
      <w:r w:rsidR="00762DA2" w:rsidRPr="00A921F1">
        <w:rPr>
          <w:rFonts w:ascii="Times New Roman" w:hAnsi="Times New Roman"/>
          <w:szCs w:val="24"/>
          <w:lang w:val="hu-HU"/>
        </w:rPr>
        <w:t xml:space="preserve">on keresztül </w:t>
      </w:r>
      <w:r w:rsidR="00B14001" w:rsidRPr="00A921F1">
        <w:rPr>
          <w:rFonts w:ascii="Times New Roman" w:hAnsi="Times New Roman"/>
          <w:szCs w:val="24"/>
          <w:lang w:val="hu-HU"/>
        </w:rPr>
        <w:t>a külvilágba</w:t>
      </w:r>
      <w:r w:rsidR="00ED5296" w:rsidRPr="00A921F1">
        <w:rPr>
          <w:rFonts w:ascii="Times New Roman" w:hAnsi="Times New Roman"/>
          <w:szCs w:val="24"/>
          <w:lang w:val="hu-HU"/>
        </w:rPr>
        <w:t>. A ciklus zárásaként a retinal egy aszparaginsavon keresztül a citoszolból nyert protonnal reprotonálódik</w:t>
      </w:r>
      <w:r w:rsidR="005F6068" w:rsidRPr="00A921F1">
        <w:rPr>
          <w:rFonts w:ascii="Times New Roman" w:hAnsi="Times New Roman"/>
          <w:szCs w:val="24"/>
          <w:lang w:val="hu-HU"/>
        </w:rPr>
        <w:t>,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újra bíbor színű lesz. </w:t>
      </w:r>
      <w:r w:rsidR="006A11FC" w:rsidRPr="00A921F1">
        <w:rPr>
          <w:rFonts w:ascii="Times New Roman" w:hAnsi="Times New Roman"/>
          <w:szCs w:val="24"/>
          <w:lang w:val="hu-HU"/>
        </w:rPr>
        <w:t xml:space="preserve">A protonok kipumpálásának értelme az, hogy a baktériumok a </w:t>
      </w:r>
      <w:r w:rsidR="00A921F1" w:rsidRPr="00A921F1">
        <w:rPr>
          <w:rFonts w:ascii="Times New Roman" w:hAnsi="Times New Roman"/>
          <w:szCs w:val="24"/>
          <w:lang w:val="hu-HU"/>
        </w:rPr>
        <w:t>proton gradiens</w:t>
      </w:r>
      <w:r w:rsidR="006A11FC" w:rsidRPr="00A921F1">
        <w:rPr>
          <w:rFonts w:ascii="Times New Roman" w:hAnsi="Times New Roman"/>
          <w:szCs w:val="24"/>
          <w:lang w:val="hu-HU"/>
        </w:rPr>
        <w:t xml:space="preserve"> segítségével állítják elő a létfenntartásukhoz szükséges energiát</w:t>
      </w:r>
      <w:r w:rsidR="005F6068" w:rsidRPr="00A921F1">
        <w:rPr>
          <w:rFonts w:ascii="Times New Roman" w:hAnsi="Times New Roman"/>
          <w:szCs w:val="24"/>
          <w:lang w:val="hu-HU"/>
        </w:rPr>
        <w:t>, illetve táplálkozásukhoz is szükséges ez a pH különbség</w:t>
      </w:r>
      <w:r w:rsidR="006A11FC" w:rsidRPr="00A921F1">
        <w:rPr>
          <w:rFonts w:ascii="Times New Roman" w:hAnsi="Times New Roman"/>
          <w:szCs w:val="24"/>
          <w:lang w:val="hu-HU"/>
        </w:rPr>
        <w:t>.</w:t>
      </w:r>
    </w:p>
    <w:p w:rsidR="00336BD7" w:rsidRPr="00A921F1" w:rsidRDefault="00336BD7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336BD7" w:rsidRPr="00A921F1" w:rsidRDefault="00993064" w:rsidP="0099306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A921F1">
        <w:rPr>
          <w:rFonts w:ascii="Times New Roman" w:hAnsi="Times New Roman"/>
          <w:b/>
          <w:lang w:val="hu-HU"/>
        </w:rPr>
        <w:t>Másodlagos aktív transzport. A bélhámsejtek glükóz felszívása és leadása</w:t>
      </w:r>
    </w:p>
    <w:p w:rsidR="00336BD7" w:rsidRPr="00A921F1" w:rsidRDefault="00336BD7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993064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5126A2" w:rsidRPr="00A921F1">
        <w:rPr>
          <w:rFonts w:ascii="Times New Roman" w:hAnsi="Times New Roman"/>
          <w:szCs w:val="24"/>
          <w:lang w:val="hu-HU"/>
        </w:rPr>
        <w:t>A másodlagos aktív transzport mindig egy olyan kotranszport, ahol az e</w:t>
      </w:r>
      <w:r w:rsidR="00ED5296" w:rsidRPr="00A921F1">
        <w:rPr>
          <w:rFonts w:ascii="Times New Roman" w:hAnsi="Times New Roman"/>
          <w:szCs w:val="24"/>
          <w:lang w:val="hu-HU"/>
        </w:rPr>
        <w:t xml:space="preserve">gyik molekula/ion kedvezőtlen irányba megy, </w:t>
      </w:r>
      <w:r w:rsidR="005126A2" w:rsidRPr="00A921F1">
        <w:rPr>
          <w:rFonts w:ascii="Times New Roman" w:hAnsi="Times New Roman"/>
          <w:szCs w:val="24"/>
          <w:lang w:val="hu-HU"/>
        </w:rPr>
        <w:t xml:space="preserve">a másik pedig kedvezőbe, </w:t>
      </w:r>
      <w:r w:rsidR="00ED5296" w:rsidRPr="00A921F1">
        <w:rPr>
          <w:rFonts w:ascii="Times New Roman" w:hAnsi="Times New Roman"/>
          <w:szCs w:val="24"/>
          <w:lang w:val="hu-HU"/>
        </w:rPr>
        <w:t xml:space="preserve">de a </w:t>
      </w:r>
      <w:r w:rsidR="005126A2" w:rsidRPr="00A921F1">
        <w:rPr>
          <w:rFonts w:ascii="Times New Roman" w:hAnsi="Times New Roman"/>
          <w:szCs w:val="24"/>
          <w:lang w:val="hu-HU"/>
        </w:rPr>
        <w:t xml:space="preserve">kettő </w:t>
      </w:r>
      <w:r w:rsidR="00ED5296" w:rsidRPr="00A921F1">
        <w:rPr>
          <w:rFonts w:ascii="Times New Roman" w:hAnsi="Times New Roman"/>
          <w:szCs w:val="24"/>
          <w:lang w:val="hu-HU"/>
        </w:rPr>
        <w:t>eredő</w:t>
      </w:r>
      <w:r w:rsidR="005126A2" w:rsidRPr="00A921F1">
        <w:rPr>
          <w:rFonts w:ascii="Times New Roman" w:hAnsi="Times New Roman"/>
          <w:szCs w:val="24"/>
          <w:lang w:val="hu-HU"/>
        </w:rPr>
        <w:t>je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5126A2" w:rsidRPr="00A921F1">
        <w:rPr>
          <w:rFonts w:ascii="Times New Roman" w:hAnsi="Times New Roman"/>
          <w:szCs w:val="24"/>
          <w:lang w:val="hu-HU"/>
        </w:rPr>
        <w:t>kedvező</w:t>
      </w:r>
      <w:r w:rsidR="00ED5296" w:rsidRPr="00A921F1">
        <w:rPr>
          <w:rFonts w:ascii="Times New Roman" w:hAnsi="Times New Roman"/>
          <w:szCs w:val="24"/>
          <w:lang w:val="hu-HU"/>
        </w:rPr>
        <w:t>. Például ilyen 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glükóz szimportja a bélhámsejtek</w:t>
      </w:r>
      <w:r w:rsidR="00A6761E" w:rsidRPr="00A921F1">
        <w:rPr>
          <w:rFonts w:ascii="Times New Roman" w:hAnsi="Times New Roman"/>
          <w:szCs w:val="24"/>
          <w:lang w:val="hu-HU"/>
        </w:rPr>
        <w:t xml:space="preserve"> apikális felszínén</w:t>
      </w:r>
      <w:r w:rsidR="00ED5296" w:rsidRPr="00A921F1">
        <w:rPr>
          <w:rFonts w:ascii="Times New Roman" w:hAnsi="Times New Roman"/>
          <w:szCs w:val="24"/>
          <w:lang w:val="hu-HU"/>
        </w:rPr>
        <w:t xml:space="preserve">: </w:t>
      </w:r>
      <w:r w:rsidR="00A6761E" w:rsidRPr="00A921F1">
        <w:rPr>
          <w:rFonts w:ascii="Times New Roman" w:hAnsi="Times New Roman"/>
          <w:szCs w:val="24"/>
          <w:lang w:val="hu-HU"/>
        </w:rPr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>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gradiense a citoszol felé mutat, a glükózé a bél felé,</w:t>
      </w:r>
      <w:r w:rsidR="00A6761E" w:rsidRPr="00A921F1">
        <w:rPr>
          <w:rFonts w:ascii="Times New Roman" w:hAnsi="Times New Roman"/>
          <w:szCs w:val="24"/>
          <w:lang w:val="hu-HU"/>
        </w:rPr>
        <w:t xml:space="preserve"> és a Na</w:t>
      </w:r>
      <w:r w:rsidR="00A6761E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A6761E" w:rsidRPr="00A921F1">
        <w:rPr>
          <w:rFonts w:ascii="Times New Roman" w:hAnsi="Times New Roman"/>
          <w:szCs w:val="24"/>
          <w:lang w:val="hu-HU"/>
        </w:rPr>
        <w:t xml:space="preserve"> gradiense mentén történő passzív szállítás hajtja a glükóz aktív felvételét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Természetesen ez a transzport is csak egy bizonyos szintig képes </w:t>
      </w:r>
      <w:r w:rsidR="005D69DC" w:rsidRPr="00A921F1">
        <w:rPr>
          <w:rFonts w:ascii="Times New Roman" w:hAnsi="Times New Roman"/>
          <w:szCs w:val="24"/>
          <w:lang w:val="hu-HU"/>
        </w:rPr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 xml:space="preserve">gradienssel szemben dolgozni, de </w:t>
      </w:r>
      <w:r w:rsidR="00B14001" w:rsidRPr="00A921F1">
        <w:rPr>
          <w:rFonts w:ascii="Times New Roman" w:hAnsi="Times New Roman"/>
          <w:szCs w:val="24"/>
          <w:lang w:val="hu-HU"/>
        </w:rPr>
        <w:t>képes</w:t>
      </w:r>
      <w:r w:rsidR="00ED5296" w:rsidRPr="00A921F1">
        <w:rPr>
          <w:rFonts w:ascii="Times New Roman" w:hAnsi="Times New Roman"/>
          <w:szCs w:val="24"/>
          <w:lang w:val="hu-HU"/>
        </w:rPr>
        <w:t xml:space="preserve"> </w:t>
      </w:r>
      <w:r w:rsidR="005D69DC" w:rsidRPr="00A921F1">
        <w:rPr>
          <w:rFonts w:ascii="Times New Roman" w:hAnsi="Times New Roman"/>
          <w:szCs w:val="24"/>
          <w:lang w:val="hu-HU"/>
        </w:rPr>
        <w:t xml:space="preserve">közel </w:t>
      </w:r>
      <w:r w:rsidR="00ED5296" w:rsidRPr="00A921F1">
        <w:rPr>
          <w:rFonts w:ascii="Times New Roman" w:hAnsi="Times New Roman"/>
          <w:szCs w:val="24"/>
          <w:lang w:val="hu-HU"/>
        </w:rPr>
        <w:t xml:space="preserve">200-szoros </w:t>
      </w:r>
      <w:r w:rsidR="00A921F1" w:rsidRPr="00A921F1">
        <w:rPr>
          <w:rFonts w:ascii="Times New Roman" w:hAnsi="Times New Roman"/>
          <w:szCs w:val="24"/>
          <w:lang w:val="hu-HU"/>
        </w:rPr>
        <w:t>glükóz koncentráció</w:t>
      </w:r>
      <w:r w:rsidR="002F679F" w:rsidRPr="00A921F1">
        <w:rPr>
          <w:rFonts w:ascii="Times New Roman" w:hAnsi="Times New Roman"/>
          <w:szCs w:val="24"/>
          <w:lang w:val="hu-HU"/>
        </w:rPr>
        <w:t xml:space="preserve"> </w:t>
      </w:r>
      <w:r w:rsidR="00ED5296" w:rsidRPr="00A921F1">
        <w:rPr>
          <w:rFonts w:ascii="Times New Roman" w:hAnsi="Times New Roman"/>
          <w:szCs w:val="24"/>
          <w:lang w:val="hu-HU"/>
        </w:rPr>
        <w:t xml:space="preserve">különbséget létrehozni a bélhámsejt hártyájának két oldala között. A bélhámsejtek </w:t>
      </w:r>
      <w:r w:rsidR="003F75E0" w:rsidRPr="00A921F1">
        <w:rPr>
          <w:rFonts w:ascii="Times New Roman" w:hAnsi="Times New Roman"/>
          <w:szCs w:val="24"/>
          <w:lang w:val="hu-HU"/>
        </w:rPr>
        <w:t>bazolaterális felszínén</w:t>
      </w:r>
      <w:r w:rsidR="00ED5296" w:rsidRPr="00A921F1">
        <w:rPr>
          <w:rFonts w:ascii="Times New Roman" w:hAnsi="Times New Roman"/>
          <w:szCs w:val="24"/>
          <w:lang w:val="hu-HU"/>
        </w:rPr>
        <w:t xml:space="preserve"> passzív transzporttal távozik a glükóz, a két oldal közötti folyadékkeveredést (</w:t>
      </w:r>
      <w:r w:rsidR="004E704E" w:rsidRPr="00A921F1">
        <w:rPr>
          <w:rFonts w:ascii="Times New Roman" w:hAnsi="Times New Roman"/>
          <w:szCs w:val="24"/>
          <w:lang w:val="hu-HU"/>
        </w:rPr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>sejten kívüli térben) pedig a</w:t>
      </w:r>
      <w:r w:rsidR="004E704E" w:rsidRPr="00A921F1">
        <w:rPr>
          <w:rFonts w:ascii="Times New Roman" w:hAnsi="Times New Roman"/>
          <w:szCs w:val="24"/>
          <w:lang w:val="hu-HU"/>
        </w:rPr>
        <w:t xml:space="preserve"> korábban</w:t>
      </w:r>
      <w:r w:rsidR="00ED5296" w:rsidRPr="00A921F1">
        <w:rPr>
          <w:rFonts w:ascii="Times New Roman" w:hAnsi="Times New Roman"/>
          <w:szCs w:val="24"/>
          <w:lang w:val="hu-HU"/>
        </w:rPr>
        <w:t xml:space="preserve"> említett okkludin övek </w:t>
      </w:r>
      <w:r w:rsidR="004E704E" w:rsidRPr="00A921F1">
        <w:rPr>
          <w:rFonts w:ascii="Times New Roman" w:hAnsi="Times New Roman"/>
          <w:szCs w:val="24"/>
          <w:lang w:val="hu-HU"/>
        </w:rPr>
        <w:t xml:space="preserve">(szoros kapcsolat) </w:t>
      </w:r>
      <w:r w:rsidR="00ED5296" w:rsidRPr="00A921F1">
        <w:rPr>
          <w:rFonts w:ascii="Times New Roman" w:hAnsi="Times New Roman"/>
          <w:szCs w:val="24"/>
          <w:lang w:val="hu-HU"/>
        </w:rPr>
        <w:t>gátolják meg.</w:t>
      </w:r>
      <w:r w:rsidR="004E704E" w:rsidRPr="00A921F1">
        <w:rPr>
          <w:rFonts w:ascii="Times New Roman" w:hAnsi="Times New Roman"/>
          <w:szCs w:val="24"/>
          <w:lang w:val="hu-HU"/>
        </w:rPr>
        <w:t xml:space="preserve"> A kétféle (aktív és passzív) glükóz transzporternek az apikális és bazolaterális felszínek közti összekeveredését is az okkludin </w:t>
      </w:r>
      <w:r w:rsidR="00D51A77" w:rsidRPr="00A921F1">
        <w:rPr>
          <w:rFonts w:ascii="Times New Roman" w:hAnsi="Times New Roman"/>
          <w:szCs w:val="24"/>
          <w:lang w:val="hu-HU"/>
        </w:rPr>
        <w:t xml:space="preserve">öv </w:t>
      </w:r>
      <w:r w:rsidR="004E704E" w:rsidRPr="00A921F1">
        <w:rPr>
          <w:rFonts w:ascii="Times New Roman" w:hAnsi="Times New Roman"/>
          <w:szCs w:val="24"/>
          <w:lang w:val="hu-HU"/>
        </w:rPr>
        <w:t xml:space="preserve">akadályozza meg. </w:t>
      </w:r>
      <w:r w:rsidR="00D51A77" w:rsidRPr="00A921F1">
        <w:rPr>
          <w:rFonts w:ascii="Times New Roman" w:hAnsi="Times New Roman"/>
          <w:szCs w:val="24"/>
          <w:lang w:val="hu-HU"/>
        </w:rPr>
        <w:t>Mindezek eredményeképpen megvalósul a szervezet számára a glükóz egyirányú, ún. transzcelluláris transzportja a bélből a bélhámsejteken keresztül a szövetek irányába.</w:t>
      </w:r>
    </w:p>
    <w:p w:rsidR="00993064" w:rsidRPr="00A921F1" w:rsidRDefault="00993064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442FA1" w:rsidRPr="00A921F1" w:rsidRDefault="00442FA1" w:rsidP="00442FA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b/>
          <w:szCs w:val="24"/>
          <w:lang w:val="hu-HU"/>
        </w:rPr>
        <w:t>A c</w:t>
      </w:r>
      <w:r w:rsidR="00ED5296" w:rsidRPr="00A921F1">
        <w:rPr>
          <w:rFonts w:ascii="Times New Roman" w:hAnsi="Times New Roman"/>
          <w:b/>
          <w:szCs w:val="24"/>
          <w:lang w:val="hu-HU"/>
        </w:rPr>
        <w:t>satornafehérjék</w:t>
      </w:r>
      <w:r w:rsidRPr="00A921F1">
        <w:rPr>
          <w:rFonts w:ascii="Times New Roman" w:hAnsi="Times New Roman"/>
          <w:b/>
          <w:szCs w:val="24"/>
          <w:lang w:val="hu-HU"/>
        </w:rPr>
        <w:t xml:space="preserve"> szerepe a membrán transzportban</w:t>
      </w:r>
    </w:p>
    <w:p w:rsidR="00442FA1" w:rsidRPr="00A921F1" w:rsidRDefault="00442FA1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ED5296" w:rsidRPr="00A921F1" w:rsidRDefault="00A31186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ED5296" w:rsidRPr="00A921F1">
        <w:rPr>
          <w:rFonts w:ascii="Times New Roman" w:hAnsi="Times New Roman"/>
          <w:szCs w:val="24"/>
          <w:lang w:val="hu-HU"/>
        </w:rPr>
        <w:t>A csatornák szabályozott</w:t>
      </w:r>
      <w:r w:rsidRPr="00A921F1">
        <w:rPr>
          <w:rFonts w:ascii="Times New Roman" w:hAnsi="Times New Roman"/>
          <w:szCs w:val="24"/>
          <w:lang w:val="hu-HU"/>
        </w:rPr>
        <w:t xml:space="preserve"> működésű, szelektív transzport proteinek</w:t>
      </w:r>
      <w:r w:rsidR="00ED5296" w:rsidRPr="00A921F1">
        <w:rPr>
          <w:rFonts w:ascii="Times New Roman" w:hAnsi="Times New Roman"/>
          <w:szCs w:val="24"/>
          <w:lang w:val="hu-HU"/>
        </w:rPr>
        <w:t xml:space="preserve">, </w:t>
      </w:r>
      <w:r w:rsidRPr="00A921F1">
        <w:rPr>
          <w:rFonts w:ascii="Times New Roman" w:hAnsi="Times New Roman"/>
          <w:szCs w:val="24"/>
          <w:lang w:val="hu-HU"/>
        </w:rPr>
        <w:t xml:space="preserve">amelyek alapvetően két formában létezhetnek (nyitott </w:t>
      </w:r>
      <w:r w:rsidR="00ED5296" w:rsidRPr="00A921F1">
        <w:rPr>
          <w:rFonts w:ascii="Times New Roman" w:hAnsi="Times New Roman"/>
          <w:szCs w:val="24"/>
          <w:lang w:val="hu-HU"/>
        </w:rPr>
        <w:t>és zár</w:t>
      </w:r>
      <w:r w:rsidRPr="00A921F1">
        <w:rPr>
          <w:rFonts w:ascii="Times New Roman" w:hAnsi="Times New Roman"/>
          <w:szCs w:val="24"/>
          <w:lang w:val="hu-HU"/>
        </w:rPr>
        <w:t>t)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  <w:r w:rsidRPr="00A921F1">
        <w:rPr>
          <w:rFonts w:ascii="Times New Roman" w:hAnsi="Times New Roman"/>
          <w:szCs w:val="24"/>
          <w:lang w:val="hu-HU"/>
        </w:rPr>
        <w:t xml:space="preserve">Nyitott állapotban specifikusan és passzívan szállítanak egyes ionokat, míg zárt állapotukban nem jutnak át az ionok rajtuk. </w:t>
      </w:r>
      <w:r w:rsidR="00ED5296" w:rsidRPr="00A921F1">
        <w:rPr>
          <w:rFonts w:ascii="Times New Roman" w:hAnsi="Times New Roman"/>
          <w:szCs w:val="24"/>
          <w:lang w:val="hu-HU"/>
        </w:rPr>
        <w:t xml:space="preserve">A csatornafehérjék főként méret és töltés alapján döntik el, mi mehet át rajtuk (ionszelektivitás), így nem csupán egy membránon kialakult </w:t>
      </w:r>
      <w:r w:rsidRPr="00A921F1">
        <w:rPr>
          <w:rFonts w:ascii="Times New Roman" w:hAnsi="Times New Roman"/>
          <w:szCs w:val="24"/>
          <w:lang w:val="hu-HU"/>
        </w:rPr>
        <w:t>„</w:t>
      </w:r>
      <w:r w:rsidR="00ED5296" w:rsidRPr="00A921F1">
        <w:rPr>
          <w:rFonts w:ascii="Times New Roman" w:hAnsi="Times New Roman"/>
          <w:szCs w:val="24"/>
          <w:lang w:val="hu-HU"/>
        </w:rPr>
        <w:t>lyukról</w:t>
      </w:r>
      <w:r w:rsidRPr="00A921F1">
        <w:rPr>
          <w:rFonts w:ascii="Times New Roman" w:hAnsi="Times New Roman"/>
          <w:szCs w:val="24"/>
          <w:lang w:val="hu-HU"/>
        </w:rPr>
        <w:t>”</w:t>
      </w:r>
      <w:r w:rsidR="00ED5296" w:rsidRPr="00A921F1">
        <w:rPr>
          <w:rFonts w:ascii="Times New Roman" w:hAnsi="Times New Roman"/>
          <w:szCs w:val="24"/>
          <w:lang w:val="hu-HU"/>
        </w:rPr>
        <w:t xml:space="preserve"> beszélhetünk, hanem egy kontrollálható kapuról, </w:t>
      </w:r>
      <w:r w:rsidRPr="00A921F1">
        <w:rPr>
          <w:rFonts w:ascii="Times New Roman" w:hAnsi="Times New Roman"/>
          <w:szCs w:val="24"/>
          <w:lang w:val="hu-HU"/>
        </w:rPr>
        <w:t>a</w:t>
      </w:r>
      <w:r w:rsidR="00ED5296" w:rsidRPr="00A921F1">
        <w:rPr>
          <w:rFonts w:ascii="Times New Roman" w:hAnsi="Times New Roman"/>
          <w:szCs w:val="24"/>
          <w:lang w:val="hu-HU"/>
        </w:rPr>
        <w:t xml:space="preserve">mely egy meghatározott jelre </w:t>
      </w:r>
      <w:r w:rsidRPr="00A921F1">
        <w:rPr>
          <w:rFonts w:ascii="Times New Roman" w:hAnsi="Times New Roman"/>
          <w:szCs w:val="24"/>
          <w:lang w:val="hu-HU"/>
        </w:rPr>
        <w:t>ki</w:t>
      </w:r>
      <w:r w:rsidR="00ED5296" w:rsidRPr="00A921F1">
        <w:rPr>
          <w:rFonts w:ascii="Times New Roman" w:hAnsi="Times New Roman"/>
          <w:szCs w:val="24"/>
          <w:lang w:val="hu-HU"/>
        </w:rPr>
        <w:t>nyílik. A szelektivitás oka a csatornák mérete (mekkora ion mehet át?) és a csatorna belseje felé néző aminosavak oldalláncai (milyen töltésű ion mehet át?). Ilyen például a 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csatorna, </w:t>
      </w:r>
      <w:r w:rsidRPr="00A921F1">
        <w:rPr>
          <w:rFonts w:ascii="Times New Roman" w:hAnsi="Times New Roman"/>
          <w:szCs w:val="24"/>
          <w:lang w:val="hu-HU"/>
        </w:rPr>
        <w:t>a</w:t>
      </w:r>
      <w:r w:rsidR="00ED5296" w:rsidRPr="00A921F1">
        <w:rPr>
          <w:rFonts w:ascii="Times New Roman" w:hAnsi="Times New Roman"/>
          <w:szCs w:val="24"/>
          <w:lang w:val="hu-HU"/>
        </w:rPr>
        <w:t>mely alapállapotban zárt, megfelelő inger hatására nyílik csak ki</w:t>
      </w:r>
      <w:r w:rsidRPr="00A921F1">
        <w:rPr>
          <w:rFonts w:ascii="Times New Roman" w:hAnsi="Times New Roman"/>
          <w:szCs w:val="24"/>
          <w:lang w:val="hu-HU"/>
        </w:rPr>
        <w:t>,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teszi lehetővé a könnyített diffúziós áramlást. A csatornafehérjék nem mennek keresztül konformációs változáson </w:t>
      </w:r>
      <w:r w:rsidR="00550D0D" w:rsidRPr="00A921F1">
        <w:rPr>
          <w:rFonts w:ascii="Times New Roman" w:hAnsi="Times New Roman"/>
          <w:szCs w:val="24"/>
          <w:lang w:val="hu-HU"/>
        </w:rPr>
        <w:t>a transzport során</w:t>
      </w:r>
      <w:r w:rsidR="00ED5296" w:rsidRPr="00A921F1">
        <w:rPr>
          <w:rFonts w:ascii="Times New Roman" w:hAnsi="Times New Roman"/>
          <w:szCs w:val="24"/>
          <w:lang w:val="hu-HU"/>
        </w:rPr>
        <w:t>, így nyitáskor egyszerre sokkal több ion átvitelére (</w:t>
      </w:r>
      <w:r w:rsidR="00550D0D" w:rsidRPr="00A921F1">
        <w:rPr>
          <w:rFonts w:ascii="Times New Roman" w:hAnsi="Times New Roman"/>
          <w:szCs w:val="24"/>
          <w:lang w:val="hu-HU"/>
        </w:rPr>
        <w:t xml:space="preserve">kb. </w:t>
      </w:r>
      <w:r w:rsidR="00ED5296" w:rsidRPr="00A921F1">
        <w:rPr>
          <w:rFonts w:ascii="Times New Roman" w:hAnsi="Times New Roman"/>
          <w:szCs w:val="24"/>
          <w:lang w:val="hu-HU"/>
        </w:rPr>
        <w:t xml:space="preserve">1000-szeres </w:t>
      </w:r>
      <w:r w:rsidR="00550D0D" w:rsidRPr="00A921F1">
        <w:rPr>
          <w:rFonts w:ascii="Times New Roman" w:hAnsi="Times New Roman"/>
          <w:szCs w:val="24"/>
          <w:lang w:val="hu-HU"/>
        </w:rPr>
        <w:t>sebesség</w:t>
      </w:r>
      <w:r w:rsidR="00ED5296" w:rsidRPr="00A921F1">
        <w:rPr>
          <w:rFonts w:ascii="Times New Roman" w:hAnsi="Times New Roman"/>
          <w:szCs w:val="24"/>
          <w:lang w:val="hu-HU"/>
        </w:rPr>
        <w:t xml:space="preserve">) képesek, mint a karrierek. </w:t>
      </w:r>
      <w:r w:rsidRPr="00A921F1">
        <w:rPr>
          <w:rFonts w:ascii="Times New Roman" w:hAnsi="Times New Roman"/>
          <w:szCs w:val="24"/>
          <w:lang w:val="hu-HU"/>
        </w:rPr>
        <w:t>A nyitás-zárás folyamataiban a sztochasztikának is fontos szerep jut, de azért első közelítésben elmondható, hogy a</w:t>
      </w:r>
      <w:r w:rsidR="00ED5296" w:rsidRPr="00A921F1">
        <w:rPr>
          <w:rFonts w:ascii="Times New Roman" w:hAnsi="Times New Roman"/>
          <w:szCs w:val="24"/>
          <w:lang w:val="hu-HU"/>
        </w:rPr>
        <w:t xml:space="preserve"> nyitás feltételei a következők lehetnek:</w:t>
      </w:r>
    </w:p>
    <w:p w:rsidR="00ED5296" w:rsidRPr="00A921F1" w:rsidRDefault="00EE763B" w:rsidP="00EE763B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>-</w:t>
      </w:r>
      <w:r w:rsidRPr="00A921F1">
        <w:rPr>
          <w:rFonts w:ascii="Times New Roman" w:hAnsi="Times New Roman"/>
          <w:szCs w:val="24"/>
          <w:lang w:val="hu-HU"/>
        </w:rPr>
        <w:tab/>
        <w:t xml:space="preserve">a </w:t>
      </w:r>
      <w:r w:rsidR="00ED5296" w:rsidRPr="00A921F1">
        <w:rPr>
          <w:rFonts w:ascii="Times New Roman" w:hAnsi="Times New Roman"/>
          <w:szCs w:val="24"/>
          <w:lang w:val="hu-HU"/>
        </w:rPr>
        <w:t>membránpotenciál</w:t>
      </w:r>
      <w:r w:rsidRPr="00A921F1">
        <w:rPr>
          <w:rFonts w:ascii="Times New Roman" w:hAnsi="Times New Roman"/>
          <w:szCs w:val="24"/>
          <w:lang w:val="hu-HU"/>
        </w:rPr>
        <w:t xml:space="preserve"> megváltozása</w:t>
      </w:r>
    </w:p>
    <w:p w:rsidR="00ED5296" w:rsidRPr="00A921F1" w:rsidRDefault="00EE763B" w:rsidP="00EE763B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>-</w:t>
      </w:r>
      <w:r w:rsidRPr="00A921F1">
        <w:rPr>
          <w:rFonts w:ascii="Times New Roman" w:hAnsi="Times New Roman"/>
          <w:szCs w:val="24"/>
          <w:lang w:val="hu-HU"/>
        </w:rPr>
        <w:tab/>
        <w:t>l</w:t>
      </w:r>
      <w:r w:rsidR="00ED5296" w:rsidRPr="00A921F1">
        <w:rPr>
          <w:rFonts w:ascii="Times New Roman" w:hAnsi="Times New Roman"/>
          <w:szCs w:val="24"/>
          <w:lang w:val="hu-HU"/>
        </w:rPr>
        <w:t xml:space="preserve">igandum bekötése </w:t>
      </w:r>
      <w:r w:rsidRPr="00A921F1">
        <w:rPr>
          <w:rFonts w:ascii="Times New Roman" w:hAnsi="Times New Roman"/>
          <w:szCs w:val="24"/>
          <w:lang w:val="hu-HU"/>
        </w:rPr>
        <w:t xml:space="preserve">a csatornafehérjéhez </w:t>
      </w:r>
      <w:r w:rsidR="003B7566" w:rsidRPr="00A921F1">
        <w:rPr>
          <w:rFonts w:ascii="Times New Roman" w:hAnsi="Times New Roman"/>
          <w:szCs w:val="24"/>
          <w:lang w:val="hu-HU"/>
        </w:rPr>
        <w:t>kívülről vagy belülről</w:t>
      </w:r>
      <w:r w:rsidRPr="00A921F1">
        <w:rPr>
          <w:rFonts w:ascii="Times New Roman" w:hAnsi="Times New Roman"/>
          <w:szCs w:val="24"/>
          <w:lang w:val="hu-HU"/>
        </w:rPr>
        <w:t>,</w:t>
      </w:r>
      <w:r w:rsidR="003B7566" w:rsidRPr="00A921F1">
        <w:rPr>
          <w:rFonts w:ascii="Times New Roman" w:hAnsi="Times New Roman"/>
          <w:szCs w:val="24"/>
          <w:lang w:val="hu-HU"/>
        </w:rPr>
        <w:t xml:space="preserve"> pl.: neurotranszmitter </w:t>
      </w:r>
      <w:r w:rsidR="00B33372" w:rsidRPr="00A921F1">
        <w:rPr>
          <w:rFonts w:ascii="Times New Roman" w:hAnsi="Times New Roman"/>
          <w:szCs w:val="24"/>
          <w:lang w:val="hu-HU"/>
        </w:rPr>
        <w:t>idegsejtek közötti kommunikáció során</w:t>
      </w:r>
    </w:p>
    <w:p w:rsidR="00ED5296" w:rsidRPr="00A921F1" w:rsidRDefault="00B33372" w:rsidP="00B33372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lastRenderedPageBreak/>
        <w:t>-</w:t>
      </w:r>
      <w:r w:rsidRPr="00A921F1">
        <w:rPr>
          <w:rFonts w:ascii="Times New Roman" w:hAnsi="Times New Roman"/>
          <w:szCs w:val="24"/>
          <w:lang w:val="hu-HU"/>
        </w:rPr>
        <w:tab/>
        <w:t>m</w:t>
      </w:r>
      <w:r w:rsidR="00ED5296" w:rsidRPr="00A921F1">
        <w:rPr>
          <w:rFonts w:ascii="Times New Roman" w:hAnsi="Times New Roman"/>
          <w:szCs w:val="24"/>
          <w:lang w:val="hu-HU"/>
        </w:rPr>
        <w:t xml:space="preserve">echanikai stressz (vibrációk vagy nyomás: pl. a fül csigájában a szőrsejtek vagy a </w:t>
      </w:r>
      <w:r w:rsidRPr="00A921F1">
        <w:rPr>
          <w:rFonts w:ascii="Times New Roman" w:hAnsi="Times New Roman"/>
          <w:szCs w:val="24"/>
          <w:lang w:val="hu-HU"/>
        </w:rPr>
        <w:t xml:space="preserve">húsevő növények </w:t>
      </w:r>
      <w:r w:rsidR="00ED5296" w:rsidRPr="00A921F1">
        <w:rPr>
          <w:rFonts w:ascii="Times New Roman" w:hAnsi="Times New Roman"/>
          <w:szCs w:val="24"/>
          <w:lang w:val="hu-HU"/>
        </w:rPr>
        <w:t>légycsapója)</w:t>
      </w:r>
    </w:p>
    <w:p w:rsidR="00ED5296" w:rsidRPr="00A921F1" w:rsidRDefault="00174534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A921F1">
        <w:rPr>
          <w:rFonts w:ascii="Times New Roman" w:hAnsi="Times New Roman"/>
          <w:szCs w:val="24"/>
          <w:lang w:val="hu-HU"/>
        </w:rPr>
        <w:tab/>
      </w:r>
      <w:r w:rsidR="00B3178A" w:rsidRPr="00A921F1">
        <w:rPr>
          <w:rFonts w:ascii="Times New Roman" w:hAnsi="Times New Roman"/>
          <w:szCs w:val="24"/>
          <w:lang w:val="hu-HU"/>
        </w:rPr>
        <w:t>A csatornáknak kiemelt szerepük</w:t>
      </w:r>
      <w:r w:rsidR="00ED5296" w:rsidRPr="00A921F1">
        <w:rPr>
          <w:rFonts w:ascii="Times New Roman" w:hAnsi="Times New Roman"/>
          <w:szCs w:val="24"/>
          <w:lang w:val="hu-HU"/>
        </w:rPr>
        <w:t xml:space="preserve"> van a membránpotenciál kialakításában. Nyugalmi potenciál akkor alakul ki, amikor a szelektív csatornáknak köszönhetően a K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ion koncentrációja a membrán </w:t>
      </w:r>
      <w:r w:rsidR="00F513DA" w:rsidRPr="00A921F1">
        <w:rPr>
          <w:rFonts w:ascii="Times New Roman" w:hAnsi="Times New Roman"/>
          <w:szCs w:val="24"/>
          <w:lang w:val="hu-HU"/>
        </w:rPr>
        <w:t xml:space="preserve">belső oldalán </w:t>
      </w:r>
      <w:r w:rsidR="00A55D50" w:rsidRPr="00A921F1">
        <w:rPr>
          <w:rFonts w:ascii="Times New Roman" w:hAnsi="Times New Roman"/>
          <w:szCs w:val="24"/>
          <w:lang w:val="hu-HU"/>
        </w:rPr>
        <w:t xml:space="preserve">jóval </w:t>
      </w:r>
      <w:r w:rsidR="00F513DA" w:rsidRPr="00A921F1">
        <w:rPr>
          <w:rFonts w:ascii="Times New Roman" w:hAnsi="Times New Roman"/>
          <w:szCs w:val="24"/>
          <w:lang w:val="hu-HU"/>
        </w:rPr>
        <w:t>nagyobb</w:t>
      </w:r>
      <w:r w:rsidR="00A55D50" w:rsidRPr="00A921F1">
        <w:rPr>
          <w:rFonts w:ascii="Times New Roman" w:hAnsi="Times New Roman"/>
          <w:szCs w:val="24"/>
          <w:lang w:val="hu-HU"/>
        </w:rPr>
        <w:t>, mint kívül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  <w:r w:rsidR="00A55D50" w:rsidRPr="00A921F1">
        <w:rPr>
          <w:rFonts w:ascii="Times New Roman" w:hAnsi="Times New Roman"/>
          <w:szCs w:val="24"/>
          <w:lang w:val="hu-HU"/>
        </w:rPr>
        <w:t>A</w:t>
      </w:r>
      <w:r w:rsidR="00F513DA" w:rsidRPr="00A921F1">
        <w:rPr>
          <w:rFonts w:ascii="Times New Roman" w:hAnsi="Times New Roman"/>
          <w:szCs w:val="24"/>
          <w:lang w:val="hu-HU"/>
        </w:rPr>
        <w:t>z anionokkal együtt azonban így is</w:t>
      </w:r>
      <w:r w:rsidR="00ED5296" w:rsidRPr="00A921F1">
        <w:rPr>
          <w:rFonts w:ascii="Times New Roman" w:hAnsi="Times New Roman"/>
          <w:szCs w:val="24"/>
          <w:lang w:val="hu-HU"/>
        </w:rPr>
        <w:t xml:space="preserve"> több negatív töltésű ion marad a membrán belső oldalán, vagyis a nyugalmi potenciál −20 és −200 mV </w:t>
      </w:r>
      <w:r w:rsidR="00E92C90" w:rsidRPr="00A921F1">
        <w:rPr>
          <w:rFonts w:ascii="Times New Roman" w:hAnsi="Times New Roman"/>
          <w:szCs w:val="24"/>
          <w:lang w:val="hu-HU"/>
        </w:rPr>
        <w:t xml:space="preserve">közötti </w:t>
      </w:r>
      <w:r w:rsidR="00A55D50" w:rsidRPr="00A921F1">
        <w:rPr>
          <w:rFonts w:ascii="Times New Roman" w:hAnsi="Times New Roman"/>
          <w:szCs w:val="24"/>
          <w:lang w:val="hu-HU"/>
        </w:rPr>
        <w:t>értéket vesz fel,</w:t>
      </w:r>
      <w:r w:rsidR="00ED5296" w:rsidRPr="00A921F1">
        <w:rPr>
          <w:rFonts w:ascii="Times New Roman" w:hAnsi="Times New Roman"/>
          <w:szCs w:val="24"/>
          <w:lang w:val="hu-HU"/>
        </w:rPr>
        <w:t xml:space="preserve"> sejt és szövettípustól függően. Amikor azonban valamilyen jel</w:t>
      </w:r>
      <w:r w:rsidR="00F513DA" w:rsidRPr="00A921F1">
        <w:rPr>
          <w:rFonts w:ascii="Times New Roman" w:hAnsi="Times New Roman"/>
          <w:szCs w:val="24"/>
          <w:lang w:val="hu-HU"/>
        </w:rPr>
        <w:t xml:space="preserve"> (pl. elektromos)</w:t>
      </w:r>
      <w:r w:rsidR="00ED5296" w:rsidRPr="00A921F1">
        <w:rPr>
          <w:rFonts w:ascii="Times New Roman" w:hAnsi="Times New Roman"/>
          <w:szCs w:val="24"/>
          <w:lang w:val="hu-HU"/>
        </w:rPr>
        <w:t xml:space="preserve"> hatására 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iont átengedő aktív csatornák is hirtelen kinyílnak, akkor az akadály megszűnésével 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koncentrációja is egyensúlyra törekszik</w:t>
      </w:r>
      <w:r w:rsidR="00A55D50" w:rsidRPr="00A921F1">
        <w:rPr>
          <w:rFonts w:ascii="Times New Roman" w:hAnsi="Times New Roman"/>
          <w:szCs w:val="24"/>
          <w:lang w:val="hu-HU"/>
        </w:rPr>
        <w:t>,</w:t>
      </w:r>
      <w:r w:rsidR="00ED5296" w:rsidRPr="00A921F1">
        <w:rPr>
          <w:rFonts w:ascii="Times New Roman" w:hAnsi="Times New Roman"/>
          <w:szCs w:val="24"/>
          <w:lang w:val="hu-HU"/>
        </w:rPr>
        <w:t xml:space="preserve"> és elkezd </w:t>
      </w:r>
      <w:r w:rsidR="00A55D50" w:rsidRPr="00A921F1">
        <w:rPr>
          <w:rFonts w:ascii="Times New Roman" w:hAnsi="Times New Roman"/>
          <w:szCs w:val="24"/>
          <w:lang w:val="hu-HU"/>
        </w:rPr>
        <w:t>emelkedni a membránpotenciál értéke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A </w:t>
      </w:r>
      <w:r w:rsidR="00301D72" w:rsidRPr="00A921F1">
        <w:rPr>
          <w:rFonts w:ascii="Times New Roman" w:hAnsi="Times New Roman"/>
          <w:szCs w:val="24"/>
          <w:lang w:val="hu-HU"/>
        </w:rPr>
        <w:t xml:space="preserve">keletkező </w:t>
      </w:r>
      <w:r w:rsidR="00ED5296" w:rsidRPr="00A921F1">
        <w:rPr>
          <w:rFonts w:ascii="Times New Roman" w:hAnsi="Times New Roman"/>
          <w:szCs w:val="24"/>
          <w:lang w:val="hu-HU"/>
        </w:rPr>
        <w:t xml:space="preserve">csúcs neve akciós potenciál, </w:t>
      </w:r>
      <w:r w:rsidR="00301D72" w:rsidRPr="00A921F1">
        <w:rPr>
          <w:rFonts w:ascii="Times New Roman" w:hAnsi="Times New Roman"/>
          <w:szCs w:val="24"/>
          <w:lang w:val="hu-HU"/>
        </w:rPr>
        <w:t xml:space="preserve">amelynek során egy adott potenciál értéknél </w:t>
      </w:r>
      <w:r w:rsidR="00ED5296" w:rsidRPr="00A921F1">
        <w:rPr>
          <w:rFonts w:ascii="Times New Roman" w:hAnsi="Times New Roman"/>
          <w:szCs w:val="24"/>
          <w:lang w:val="hu-HU"/>
        </w:rPr>
        <w:t>a Na</w:t>
      </w:r>
      <w:r w:rsidR="00ED5296" w:rsidRPr="00A921F1">
        <w:rPr>
          <w:rFonts w:ascii="Times New Roman" w:hAnsi="Times New Roman"/>
          <w:szCs w:val="24"/>
          <w:vertAlign w:val="superscript"/>
          <w:lang w:val="hu-HU"/>
        </w:rPr>
        <w:t>+</w:t>
      </w:r>
      <w:r w:rsidR="00ED5296" w:rsidRPr="00A921F1">
        <w:rPr>
          <w:rFonts w:ascii="Times New Roman" w:hAnsi="Times New Roman"/>
          <w:szCs w:val="24"/>
          <w:lang w:val="hu-HU"/>
        </w:rPr>
        <w:t xml:space="preserve"> csatornák</w:t>
      </w:r>
      <w:r w:rsidR="00301D72" w:rsidRPr="00A921F1">
        <w:rPr>
          <w:rFonts w:ascii="Times New Roman" w:hAnsi="Times New Roman"/>
          <w:szCs w:val="24"/>
          <w:lang w:val="hu-HU"/>
        </w:rPr>
        <w:t xml:space="preserve"> szállítása leáll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</w:t>
      </w:r>
      <w:r w:rsidR="003719CA" w:rsidRPr="00A921F1">
        <w:rPr>
          <w:rFonts w:ascii="Times New Roman" w:hAnsi="Times New Roman"/>
          <w:szCs w:val="24"/>
          <w:lang w:val="hu-HU"/>
        </w:rPr>
        <w:t>Mindez</w:t>
      </w:r>
      <w:r w:rsidR="00ED5296" w:rsidRPr="00A921F1">
        <w:rPr>
          <w:rFonts w:ascii="Times New Roman" w:hAnsi="Times New Roman"/>
          <w:szCs w:val="24"/>
          <w:lang w:val="hu-HU"/>
        </w:rPr>
        <w:t xml:space="preserve"> a folyamat milliszekundumok alatt lezajlik, </w:t>
      </w:r>
      <w:r w:rsidR="003719CA" w:rsidRPr="00A921F1">
        <w:rPr>
          <w:rFonts w:ascii="Times New Roman" w:hAnsi="Times New Roman"/>
          <w:szCs w:val="24"/>
          <w:lang w:val="hu-HU"/>
        </w:rPr>
        <w:t>ami</w:t>
      </w:r>
      <w:r w:rsidR="00ED5296" w:rsidRPr="00A921F1">
        <w:rPr>
          <w:rFonts w:ascii="Times New Roman" w:hAnsi="Times New Roman"/>
          <w:szCs w:val="24"/>
          <w:lang w:val="hu-HU"/>
        </w:rPr>
        <w:t xml:space="preserve"> karrierekkel nem lenne lehetséges</w:t>
      </w:r>
      <w:r w:rsidR="003719CA" w:rsidRPr="00A921F1">
        <w:rPr>
          <w:rFonts w:ascii="Times New Roman" w:hAnsi="Times New Roman"/>
          <w:szCs w:val="24"/>
          <w:lang w:val="hu-HU"/>
        </w:rPr>
        <w:t>, ilyen gyors ionszállítási folyamatok csak csatornákkal történhetnek</w:t>
      </w:r>
      <w:r w:rsidR="00ED5296" w:rsidRPr="00A921F1">
        <w:rPr>
          <w:rFonts w:ascii="Times New Roman" w:hAnsi="Times New Roman"/>
          <w:szCs w:val="24"/>
          <w:lang w:val="hu-HU"/>
        </w:rPr>
        <w:t xml:space="preserve">. Az akciós potenciál </w:t>
      </w:r>
      <w:r w:rsidR="003719CA" w:rsidRPr="00A921F1">
        <w:rPr>
          <w:rFonts w:ascii="Times New Roman" w:hAnsi="Times New Roman"/>
          <w:szCs w:val="24"/>
          <w:lang w:val="hu-HU"/>
        </w:rPr>
        <w:t xml:space="preserve">(és térbeli terjedése) </w:t>
      </w:r>
      <w:r w:rsidR="00ED5296" w:rsidRPr="00A921F1">
        <w:rPr>
          <w:rFonts w:ascii="Times New Roman" w:hAnsi="Times New Roman"/>
          <w:szCs w:val="24"/>
          <w:lang w:val="hu-HU"/>
        </w:rPr>
        <w:t>az alapja az idegi szabályozásnak, így érthető módon fontos a csatornák biztosította gyorsaság.</w:t>
      </w:r>
    </w:p>
    <w:p w:rsidR="00ED5296" w:rsidRPr="00A921F1" w:rsidRDefault="00ED5296" w:rsidP="001A549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sectPr w:rsidR="00ED5296" w:rsidRPr="00A921F1" w:rsidSect="00275940">
      <w:footerReference w:type="default" r:id="rId8"/>
      <w:pgSz w:w="11900" w:h="16840"/>
      <w:pgMar w:top="1418" w:right="1418" w:bottom="1418" w:left="1418" w:header="709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CE" w:rsidRDefault="00100CCE">
      <w:r>
        <w:separator/>
      </w:r>
    </w:p>
  </w:endnote>
  <w:endnote w:type="continuationSeparator" w:id="0">
    <w:p w:rsidR="00100CCE" w:rsidRDefault="001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82120"/>
      <w:docPartObj>
        <w:docPartGallery w:val="Page Numbers (Bottom of Page)"/>
        <w:docPartUnique/>
      </w:docPartObj>
    </w:sdtPr>
    <w:sdtEndPr/>
    <w:sdtContent>
      <w:p w:rsidR="003C1BEC" w:rsidRDefault="00A35CC1" w:rsidP="003C1BE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65">
          <w:t>5</w:t>
        </w:r>
        <w:r>
          <w:fldChar w:fldCharType="end"/>
        </w:r>
      </w:p>
    </w:sdtContent>
  </w:sdt>
  <w:p w:rsidR="00ED5296" w:rsidRDefault="00ED5296">
    <w:pPr>
      <w:pStyle w:val="HeaderFooter"/>
      <w:rPr>
        <w:rFonts w:ascii="Times New Roman" w:eastAsia="Times New Roman" w:hAnsi="Times New Roman"/>
        <w:color w:val="auto"/>
        <w:lang w:val="en-GB"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CE" w:rsidRDefault="00100CCE">
      <w:r>
        <w:separator/>
      </w:r>
    </w:p>
  </w:footnote>
  <w:footnote w:type="continuationSeparator" w:id="0">
    <w:p w:rsidR="00100CCE" w:rsidRDefault="0010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3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22EAC"/>
    <w:rsid w:val="00003BE5"/>
    <w:rsid w:val="00010680"/>
    <w:rsid w:val="000133BF"/>
    <w:rsid w:val="00013B98"/>
    <w:rsid w:val="00064C06"/>
    <w:rsid w:val="00067DB9"/>
    <w:rsid w:val="000900E0"/>
    <w:rsid w:val="00091036"/>
    <w:rsid w:val="00091270"/>
    <w:rsid w:val="000D7BB7"/>
    <w:rsid w:val="000F735D"/>
    <w:rsid w:val="00100CCE"/>
    <w:rsid w:val="00172268"/>
    <w:rsid w:val="00174534"/>
    <w:rsid w:val="001930EF"/>
    <w:rsid w:val="001A2B75"/>
    <w:rsid w:val="001A5496"/>
    <w:rsid w:val="001E18C7"/>
    <w:rsid w:val="0025548E"/>
    <w:rsid w:val="002747D7"/>
    <w:rsid w:val="002750B6"/>
    <w:rsid w:val="00275940"/>
    <w:rsid w:val="002A3B7F"/>
    <w:rsid w:val="002F679F"/>
    <w:rsid w:val="00301D72"/>
    <w:rsid w:val="00336BD7"/>
    <w:rsid w:val="00362865"/>
    <w:rsid w:val="00367006"/>
    <w:rsid w:val="003719CA"/>
    <w:rsid w:val="003B7566"/>
    <w:rsid w:val="003C1BEC"/>
    <w:rsid w:val="003C665A"/>
    <w:rsid w:val="003D324C"/>
    <w:rsid w:val="003F3FBC"/>
    <w:rsid w:val="003F75E0"/>
    <w:rsid w:val="00401B04"/>
    <w:rsid w:val="0042427C"/>
    <w:rsid w:val="00442FA1"/>
    <w:rsid w:val="00481320"/>
    <w:rsid w:val="00496501"/>
    <w:rsid w:val="004B07A8"/>
    <w:rsid w:val="004B7404"/>
    <w:rsid w:val="004C6D94"/>
    <w:rsid w:val="004E704E"/>
    <w:rsid w:val="004F280E"/>
    <w:rsid w:val="004F45D5"/>
    <w:rsid w:val="00504C7C"/>
    <w:rsid w:val="005126A2"/>
    <w:rsid w:val="00523A98"/>
    <w:rsid w:val="00546BD1"/>
    <w:rsid w:val="00550D0D"/>
    <w:rsid w:val="005D69DC"/>
    <w:rsid w:val="005E537F"/>
    <w:rsid w:val="005F6068"/>
    <w:rsid w:val="006A11FC"/>
    <w:rsid w:val="006E1600"/>
    <w:rsid w:val="006E24FE"/>
    <w:rsid w:val="006F291E"/>
    <w:rsid w:val="00722EAC"/>
    <w:rsid w:val="00743B99"/>
    <w:rsid w:val="00743D23"/>
    <w:rsid w:val="00762DA2"/>
    <w:rsid w:val="007718E3"/>
    <w:rsid w:val="00776C3B"/>
    <w:rsid w:val="007A74C0"/>
    <w:rsid w:val="007B7328"/>
    <w:rsid w:val="00891153"/>
    <w:rsid w:val="008A5D89"/>
    <w:rsid w:val="008B4927"/>
    <w:rsid w:val="008C44A6"/>
    <w:rsid w:val="0090726D"/>
    <w:rsid w:val="00930302"/>
    <w:rsid w:val="00992925"/>
    <w:rsid w:val="00993064"/>
    <w:rsid w:val="009A298D"/>
    <w:rsid w:val="00A31186"/>
    <w:rsid w:val="00A400B1"/>
    <w:rsid w:val="00A55D50"/>
    <w:rsid w:val="00A6060B"/>
    <w:rsid w:val="00A6761E"/>
    <w:rsid w:val="00A921F1"/>
    <w:rsid w:val="00A96EE6"/>
    <w:rsid w:val="00AD5C80"/>
    <w:rsid w:val="00B14001"/>
    <w:rsid w:val="00B3178A"/>
    <w:rsid w:val="00B33372"/>
    <w:rsid w:val="00B370BC"/>
    <w:rsid w:val="00B41B26"/>
    <w:rsid w:val="00B66245"/>
    <w:rsid w:val="00B85F09"/>
    <w:rsid w:val="00B95009"/>
    <w:rsid w:val="00B95962"/>
    <w:rsid w:val="00BC1AB3"/>
    <w:rsid w:val="00C348EB"/>
    <w:rsid w:val="00C62F82"/>
    <w:rsid w:val="00C7718B"/>
    <w:rsid w:val="00C9154E"/>
    <w:rsid w:val="00C93E52"/>
    <w:rsid w:val="00CA21FF"/>
    <w:rsid w:val="00D51A77"/>
    <w:rsid w:val="00D55C17"/>
    <w:rsid w:val="00DC5B1D"/>
    <w:rsid w:val="00DE500C"/>
    <w:rsid w:val="00DF472E"/>
    <w:rsid w:val="00DF6A40"/>
    <w:rsid w:val="00E054C5"/>
    <w:rsid w:val="00E86479"/>
    <w:rsid w:val="00E92C90"/>
    <w:rsid w:val="00ED5296"/>
    <w:rsid w:val="00EE763B"/>
    <w:rsid w:val="00F513DA"/>
    <w:rsid w:val="00F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269181D6-2EBD-48BA-934D-FE5B085B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153"/>
    <w:rPr>
      <w:noProof/>
      <w:sz w:val="24"/>
      <w:szCs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Footer">
    <w:name w:val="Header &amp; Footer"/>
    <w:rsid w:val="00891153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hu-HU"/>
    </w:rPr>
  </w:style>
  <w:style w:type="paragraph" w:customStyle="1" w:styleId="Body">
    <w:name w:val="Body"/>
    <w:rsid w:val="00891153"/>
    <w:rPr>
      <w:rFonts w:ascii="Helvetica" w:eastAsia="ヒラギノ角ゴ Pro W3" w:hAnsi="Helvetica"/>
      <w:color w:val="000000"/>
      <w:sz w:val="24"/>
      <w:lang w:val="en-US" w:eastAsia="hu-HU"/>
    </w:rPr>
  </w:style>
  <w:style w:type="numbering" w:customStyle="1" w:styleId="Harvard">
    <w:name w:val="Harvard"/>
    <w:rsid w:val="00891153"/>
  </w:style>
  <w:style w:type="character" w:styleId="Jegyzethivatkozs">
    <w:name w:val="annotation reference"/>
    <w:locked/>
    <w:rsid w:val="00722EAC"/>
    <w:rPr>
      <w:sz w:val="16"/>
      <w:szCs w:val="16"/>
    </w:rPr>
  </w:style>
  <w:style w:type="paragraph" w:styleId="Jegyzetszveg">
    <w:name w:val="annotation text"/>
    <w:basedOn w:val="Norml"/>
    <w:link w:val="JegyzetszvegChar"/>
    <w:locked/>
    <w:rsid w:val="00722EAC"/>
    <w:rPr>
      <w:noProof w:val="0"/>
      <w:sz w:val="20"/>
      <w:szCs w:val="20"/>
      <w:lang w:val="en-US"/>
    </w:rPr>
  </w:style>
  <w:style w:type="character" w:customStyle="1" w:styleId="JegyzetszvegChar">
    <w:name w:val="Jegyzetszöveg Char"/>
    <w:link w:val="Jegyzetszveg"/>
    <w:rsid w:val="00722EAC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locked/>
    <w:rsid w:val="00722EAC"/>
    <w:rPr>
      <w:b/>
      <w:bCs/>
    </w:rPr>
  </w:style>
  <w:style w:type="character" w:customStyle="1" w:styleId="MegjegyzstrgyaChar">
    <w:name w:val="Megjegyzés tárgya Char"/>
    <w:link w:val="Megjegyzstrgya"/>
    <w:rsid w:val="00722EAC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locked/>
    <w:rsid w:val="00722EAC"/>
    <w:rPr>
      <w:rFonts w:ascii="Tahoma" w:hAnsi="Tahoma"/>
      <w:noProof w:val="0"/>
      <w:sz w:val="16"/>
      <w:szCs w:val="16"/>
      <w:lang w:val="en-US"/>
    </w:rPr>
  </w:style>
  <w:style w:type="character" w:customStyle="1" w:styleId="BuborkszvegChar">
    <w:name w:val="Buborékszöveg Char"/>
    <w:link w:val="Buborkszveg"/>
    <w:rsid w:val="00722EAC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locked/>
    <w:rsid w:val="00E054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54C5"/>
    <w:rPr>
      <w:noProof/>
      <w:sz w:val="24"/>
      <w:szCs w:val="24"/>
      <w:lang w:val="hu-HU" w:eastAsia="en-US"/>
    </w:rPr>
  </w:style>
  <w:style w:type="paragraph" w:styleId="llb">
    <w:name w:val="footer"/>
    <w:basedOn w:val="Norml"/>
    <w:link w:val="llbChar"/>
    <w:uiPriority w:val="99"/>
    <w:locked/>
    <w:rsid w:val="00E054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54C5"/>
    <w:rPr>
      <w:noProof/>
      <w:sz w:val="24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4BEC-0C7B-42D3-875B-59D06C0F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1660</Words>
  <Characters>11074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</dc:creator>
  <cp:lastModifiedBy>DE</cp:lastModifiedBy>
  <cp:revision>97</cp:revision>
  <dcterms:created xsi:type="dcterms:W3CDTF">2015-09-30T17:46:00Z</dcterms:created>
  <dcterms:modified xsi:type="dcterms:W3CDTF">2015-10-05T18:39:00Z</dcterms:modified>
</cp:coreProperties>
</file>